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2AE74" w14:textId="47619604" w:rsidR="00D615D7" w:rsidRPr="00405037" w:rsidRDefault="00D615D7" w:rsidP="00D615D7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405037">
        <w:rPr>
          <w:rFonts w:ascii="Times New Roman" w:hAnsi="Times New Roman" w:cs="Times New Roman"/>
          <w:iCs/>
          <w:color w:val="auto"/>
        </w:rPr>
        <w:t xml:space="preserve">                                                                     </w:t>
      </w:r>
    </w:p>
    <w:p w14:paraId="791B4E50" w14:textId="4739A581" w:rsidR="00D615D7" w:rsidRPr="00405037" w:rsidRDefault="00051809" w:rsidP="00D615D7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037">
        <w:rPr>
          <w:rFonts w:ascii="Times New Roman" w:hAnsi="Times New Roman" w:cs="Times New Roman"/>
          <w:sz w:val="24"/>
          <w:szCs w:val="24"/>
        </w:rPr>
        <w:t>ATA DE</w:t>
      </w:r>
      <w:r w:rsidR="007A050D" w:rsidRPr="00405037">
        <w:rPr>
          <w:rFonts w:ascii="Times New Roman" w:hAnsi="Times New Roman" w:cs="Times New Roman"/>
          <w:sz w:val="24"/>
          <w:szCs w:val="24"/>
        </w:rPr>
        <w:t xml:space="preserve"> ASSEMBLÉIA GERAL EXTRAORDINÁRIA</w:t>
      </w:r>
      <w:r w:rsidR="002352D3" w:rsidRPr="00405037">
        <w:rPr>
          <w:rFonts w:ascii="Times New Roman" w:hAnsi="Times New Roman" w:cs="Times New Roman"/>
          <w:sz w:val="24"/>
          <w:szCs w:val="24"/>
        </w:rPr>
        <w:t xml:space="preserve"> </w:t>
      </w:r>
      <w:r w:rsidR="00B31894">
        <w:rPr>
          <w:rFonts w:ascii="Times New Roman" w:hAnsi="Times New Roman" w:cs="Times New Roman"/>
          <w:sz w:val="24"/>
          <w:szCs w:val="24"/>
        </w:rPr>
        <w:t>DO CONSÓ</w:t>
      </w:r>
      <w:r w:rsidRPr="00405037">
        <w:rPr>
          <w:rFonts w:ascii="Times New Roman" w:hAnsi="Times New Roman" w:cs="Times New Roman"/>
          <w:sz w:val="24"/>
          <w:szCs w:val="24"/>
        </w:rPr>
        <w:t xml:space="preserve">RCIO PÚBLICO INTERMUNICIPAL DE DESENVOLVIMENTO SUSTENTÁVEL DO TERRITÓRIO DO CAPARAÓ </w:t>
      </w:r>
      <w:r w:rsidR="00405037">
        <w:rPr>
          <w:rFonts w:ascii="Times New Roman" w:hAnsi="Times New Roman" w:cs="Times New Roman"/>
          <w:sz w:val="24"/>
          <w:szCs w:val="24"/>
        </w:rPr>
        <w:t>CAPIXABA, REALIZADA A</w:t>
      </w:r>
      <w:r w:rsidRPr="00405037">
        <w:rPr>
          <w:rFonts w:ascii="Times New Roman" w:hAnsi="Times New Roman" w:cs="Times New Roman"/>
          <w:sz w:val="24"/>
          <w:szCs w:val="24"/>
        </w:rPr>
        <w:t xml:space="preserve">O DIA </w:t>
      </w:r>
      <w:r w:rsidR="00E61025" w:rsidRPr="00405037">
        <w:rPr>
          <w:rFonts w:ascii="Times New Roman" w:hAnsi="Times New Roman" w:cs="Times New Roman"/>
          <w:sz w:val="24"/>
          <w:szCs w:val="24"/>
        </w:rPr>
        <w:t>06</w:t>
      </w:r>
      <w:r w:rsidRPr="00405037">
        <w:rPr>
          <w:rFonts w:ascii="Times New Roman" w:hAnsi="Times New Roman" w:cs="Times New Roman"/>
          <w:sz w:val="24"/>
          <w:szCs w:val="24"/>
        </w:rPr>
        <w:t xml:space="preserve"> DE </w:t>
      </w:r>
      <w:r w:rsidR="00E61025" w:rsidRPr="00405037">
        <w:rPr>
          <w:rFonts w:ascii="Times New Roman" w:hAnsi="Times New Roman" w:cs="Times New Roman"/>
          <w:sz w:val="24"/>
          <w:szCs w:val="24"/>
        </w:rPr>
        <w:t>ABRIL</w:t>
      </w:r>
      <w:r w:rsidRPr="00405037">
        <w:rPr>
          <w:rFonts w:ascii="Times New Roman" w:hAnsi="Times New Roman" w:cs="Times New Roman"/>
          <w:sz w:val="24"/>
          <w:szCs w:val="24"/>
        </w:rPr>
        <w:t xml:space="preserve"> DE 2022</w:t>
      </w:r>
      <w:r w:rsidR="00405037">
        <w:rPr>
          <w:rFonts w:ascii="Times New Roman" w:hAnsi="Times New Roman" w:cs="Times New Roman"/>
          <w:sz w:val="24"/>
          <w:szCs w:val="24"/>
        </w:rPr>
        <w:t xml:space="preserve"> </w:t>
      </w:r>
      <w:r w:rsidR="00405037" w:rsidRPr="00405037">
        <w:rPr>
          <w:rFonts w:ascii="Times New Roman" w:hAnsi="Times New Roman" w:cs="Times New Roman"/>
          <w:sz w:val="24"/>
          <w:szCs w:val="24"/>
        </w:rPr>
        <w:t xml:space="preserve">NO AMBIENTE VIRTUAL </w:t>
      </w:r>
      <w:r w:rsidR="00405037">
        <w:rPr>
          <w:rFonts w:ascii="Times New Roman" w:hAnsi="Times New Roman" w:cs="Times New Roman"/>
          <w:sz w:val="24"/>
          <w:szCs w:val="24"/>
        </w:rPr>
        <w:t>GOOGLE MEET.</w:t>
      </w:r>
    </w:p>
    <w:p w14:paraId="68DD07A8" w14:textId="77777777" w:rsidR="003E60CB" w:rsidRPr="00405037" w:rsidRDefault="003E60CB" w:rsidP="008E627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Cs/>
          <w:color w:val="auto"/>
        </w:rPr>
      </w:pPr>
    </w:p>
    <w:p w14:paraId="250E7DE2" w14:textId="0FB6855E" w:rsidR="00DD74DC" w:rsidRDefault="00051809" w:rsidP="008E627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Cs/>
          <w:color w:val="auto"/>
        </w:rPr>
      </w:pPr>
      <w:r w:rsidRPr="00405037">
        <w:rPr>
          <w:rFonts w:ascii="Times New Roman" w:hAnsi="Times New Roman" w:cs="Times New Roman"/>
          <w:iCs/>
          <w:color w:val="auto"/>
        </w:rPr>
        <w:t xml:space="preserve">Aos </w:t>
      </w:r>
      <w:r w:rsidR="002352D3" w:rsidRPr="00405037">
        <w:rPr>
          <w:rFonts w:ascii="Times New Roman" w:hAnsi="Times New Roman" w:cs="Times New Roman"/>
          <w:iCs/>
          <w:color w:val="auto"/>
        </w:rPr>
        <w:t>seis</w:t>
      </w:r>
      <w:r w:rsidRPr="00405037">
        <w:rPr>
          <w:rFonts w:ascii="Times New Roman" w:hAnsi="Times New Roman" w:cs="Times New Roman"/>
          <w:iCs/>
          <w:color w:val="auto"/>
        </w:rPr>
        <w:t xml:space="preserve"> dias do mês de </w:t>
      </w:r>
      <w:r w:rsidR="002352D3" w:rsidRPr="00405037">
        <w:rPr>
          <w:rFonts w:ascii="Times New Roman" w:hAnsi="Times New Roman" w:cs="Times New Roman"/>
          <w:iCs/>
          <w:color w:val="auto"/>
        </w:rPr>
        <w:t>abril</w:t>
      </w:r>
      <w:r w:rsidRPr="00405037">
        <w:rPr>
          <w:rFonts w:ascii="Times New Roman" w:hAnsi="Times New Roman" w:cs="Times New Roman"/>
          <w:iCs/>
          <w:color w:val="auto"/>
        </w:rPr>
        <w:t xml:space="preserve"> de 2022 (</w:t>
      </w:r>
      <w:r w:rsidR="002352D3" w:rsidRPr="00405037">
        <w:rPr>
          <w:rFonts w:ascii="Times New Roman" w:hAnsi="Times New Roman" w:cs="Times New Roman"/>
          <w:iCs/>
          <w:color w:val="auto"/>
        </w:rPr>
        <w:t>06</w:t>
      </w:r>
      <w:r w:rsidRPr="00405037">
        <w:rPr>
          <w:rFonts w:ascii="Times New Roman" w:hAnsi="Times New Roman" w:cs="Times New Roman"/>
          <w:iCs/>
          <w:color w:val="auto"/>
        </w:rPr>
        <w:t>/0</w:t>
      </w:r>
      <w:r w:rsidR="002352D3" w:rsidRPr="00405037">
        <w:rPr>
          <w:rFonts w:ascii="Times New Roman" w:hAnsi="Times New Roman" w:cs="Times New Roman"/>
          <w:iCs/>
          <w:color w:val="auto"/>
        </w:rPr>
        <w:t>4</w:t>
      </w:r>
      <w:r w:rsidRPr="00405037">
        <w:rPr>
          <w:rFonts w:ascii="Times New Roman" w:hAnsi="Times New Roman" w:cs="Times New Roman"/>
          <w:iCs/>
          <w:color w:val="auto"/>
        </w:rPr>
        <w:t xml:space="preserve">/2022), reuniram-se </w:t>
      </w:r>
      <w:r w:rsidR="0038305B">
        <w:rPr>
          <w:rFonts w:ascii="Times New Roman" w:hAnsi="Times New Roman" w:cs="Times New Roman"/>
          <w:iCs/>
          <w:color w:val="auto"/>
        </w:rPr>
        <w:t>em Assembleia Geral</w:t>
      </w:r>
      <w:r w:rsidR="0019262A" w:rsidRPr="00405037">
        <w:rPr>
          <w:rFonts w:ascii="Times New Roman" w:hAnsi="Times New Roman" w:cs="Times New Roman"/>
          <w:iCs/>
          <w:color w:val="auto"/>
        </w:rPr>
        <w:t xml:space="preserve">  Extraordinária </w:t>
      </w:r>
      <w:r w:rsidR="002352D3" w:rsidRPr="00405037">
        <w:rPr>
          <w:rFonts w:ascii="Times New Roman" w:hAnsi="Times New Roman" w:cs="Times New Roman"/>
          <w:iCs/>
          <w:color w:val="auto"/>
        </w:rPr>
        <w:t>no ambiente</w:t>
      </w:r>
      <w:r w:rsidR="00AE28E6" w:rsidRPr="00405037">
        <w:rPr>
          <w:rFonts w:ascii="Times New Roman" w:hAnsi="Times New Roman" w:cs="Times New Roman"/>
          <w:iCs/>
          <w:color w:val="auto"/>
        </w:rPr>
        <w:t xml:space="preserve"> virtual </w:t>
      </w:r>
      <w:r w:rsidR="00405037">
        <w:rPr>
          <w:rFonts w:ascii="Times New Roman" w:hAnsi="Times New Roman" w:cs="Times New Roman"/>
          <w:iCs/>
          <w:color w:val="auto"/>
        </w:rPr>
        <w:t xml:space="preserve">Google </w:t>
      </w:r>
      <w:proofErr w:type="spellStart"/>
      <w:r w:rsidR="00405037">
        <w:rPr>
          <w:rFonts w:ascii="Times New Roman" w:hAnsi="Times New Roman" w:cs="Times New Roman"/>
          <w:iCs/>
          <w:color w:val="auto"/>
        </w:rPr>
        <w:t>Meet</w:t>
      </w:r>
      <w:proofErr w:type="spellEnd"/>
      <w:r w:rsidR="00405037">
        <w:rPr>
          <w:rFonts w:ascii="Times New Roman" w:hAnsi="Times New Roman" w:cs="Times New Roman"/>
          <w:iCs/>
          <w:color w:val="auto"/>
        </w:rPr>
        <w:t>,</w:t>
      </w:r>
      <w:r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19262A" w:rsidRPr="00405037">
        <w:rPr>
          <w:rFonts w:ascii="Times New Roman" w:hAnsi="Times New Roman" w:cs="Times New Roman"/>
          <w:iCs/>
          <w:color w:val="auto"/>
        </w:rPr>
        <w:t xml:space="preserve">em primeira chamada </w:t>
      </w:r>
      <w:r w:rsidRPr="00405037">
        <w:rPr>
          <w:rFonts w:ascii="Times New Roman" w:hAnsi="Times New Roman" w:cs="Times New Roman"/>
          <w:iCs/>
          <w:color w:val="auto"/>
        </w:rPr>
        <w:t xml:space="preserve">as </w:t>
      </w:r>
      <w:r w:rsidR="0019262A" w:rsidRPr="00405037">
        <w:rPr>
          <w:rFonts w:ascii="Times New Roman" w:hAnsi="Times New Roman" w:cs="Times New Roman"/>
          <w:iCs/>
          <w:color w:val="auto"/>
        </w:rPr>
        <w:t>1</w:t>
      </w:r>
      <w:r w:rsidR="00AE28E6" w:rsidRPr="00405037">
        <w:rPr>
          <w:rFonts w:ascii="Times New Roman" w:hAnsi="Times New Roman" w:cs="Times New Roman"/>
          <w:iCs/>
          <w:color w:val="auto"/>
        </w:rPr>
        <w:t>5</w:t>
      </w:r>
      <w:r w:rsidR="0019262A" w:rsidRPr="00405037">
        <w:rPr>
          <w:rFonts w:ascii="Times New Roman" w:hAnsi="Times New Roman" w:cs="Times New Roman"/>
          <w:iCs/>
          <w:color w:val="auto"/>
        </w:rPr>
        <w:t>h</w:t>
      </w:r>
      <w:r w:rsidR="00AE28E6" w:rsidRPr="00405037">
        <w:rPr>
          <w:rFonts w:ascii="Times New Roman" w:hAnsi="Times New Roman" w:cs="Times New Roman"/>
          <w:iCs/>
          <w:color w:val="auto"/>
        </w:rPr>
        <w:t>3</w:t>
      </w:r>
      <w:r w:rsidR="0019262A" w:rsidRPr="00405037">
        <w:rPr>
          <w:rFonts w:ascii="Times New Roman" w:hAnsi="Times New Roman" w:cs="Times New Roman"/>
          <w:iCs/>
          <w:color w:val="auto"/>
        </w:rPr>
        <w:t>0</w:t>
      </w:r>
      <w:r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19262A" w:rsidRPr="00405037">
        <w:rPr>
          <w:rFonts w:ascii="Times New Roman" w:hAnsi="Times New Roman" w:cs="Times New Roman"/>
          <w:iCs/>
          <w:color w:val="auto"/>
        </w:rPr>
        <w:t>min, e em segunda chamada as 1</w:t>
      </w:r>
      <w:r w:rsidR="00AE28E6" w:rsidRPr="00405037">
        <w:rPr>
          <w:rFonts w:ascii="Times New Roman" w:hAnsi="Times New Roman" w:cs="Times New Roman"/>
          <w:iCs/>
          <w:color w:val="auto"/>
        </w:rPr>
        <w:t>6</w:t>
      </w:r>
      <w:r w:rsidR="0019262A" w:rsidRPr="00405037">
        <w:rPr>
          <w:rFonts w:ascii="Times New Roman" w:hAnsi="Times New Roman" w:cs="Times New Roman"/>
          <w:iCs/>
          <w:color w:val="auto"/>
        </w:rPr>
        <w:t xml:space="preserve">h, </w:t>
      </w:r>
      <w:r w:rsidR="00405037">
        <w:rPr>
          <w:rFonts w:ascii="Times New Roman" w:hAnsi="Times New Roman" w:cs="Times New Roman"/>
          <w:iCs/>
          <w:color w:val="auto"/>
        </w:rPr>
        <w:t xml:space="preserve">com a presença </w:t>
      </w:r>
      <w:r w:rsidR="00AE28E6" w:rsidRPr="00405037">
        <w:rPr>
          <w:rFonts w:ascii="Times New Roman" w:hAnsi="Times New Roman" w:cs="Times New Roman"/>
          <w:iCs/>
          <w:color w:val="auto"/>
        </w:rPr>
        <w:t>dos prefeitos de Muniz Freire</w:t>
      </w:r>
      <w:r w:rsidR="00405037">
        <w:rPr>
          <w:rFonts w:ascii="Times New Roman" w:hAnsi="Times New Roman" w:cs="Times New Roman"/>
          <w:iCs/>
          <w:color w:val="auto"/>
        </w:rPr>
        <w:t xml:space="preserve"> - </w:t>
      </w:r>
      <w:proofErr w:type="spellStart"/>
      <w:r w:rsidR="00AE28E6" w:rsidRPr="00405037">
        <w:rPr>
          <w:rFonts w:ascii="Times New Roman" w:hAnsi="Times New Roman" w:cs="Times New Roman"/>
          <w:iCs/>
          <w:color w:val="auto"/>
        </w:rPr>
        <w:t>Gesi</w:t>
      </w:r>
      <w:proofErr w:type="spellEnd"/>
      <w:r w:rsidR="00AE28E6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38305B">
        <w:rPr>
          <w:rFonts w:ascii="Times New Roman" w:hAnsi="Times New Roman" w:cs="Times New Roman"/>
          <w:iCs/>
          <w:color w:val="auto"/>
        </w:rPr>
        <w:t>Antônio da Silva, p</w:t>
      </w:r>
      <w:r w:rsidR="007D2E94" w:rsidRPr="00405037">
        <w:rPr>
          <w:rFonts w:ascii="Times New Roman" w:hAnsi="Times New Roman" w:cs="Times New Roman"/>
          <w:iCs/>
          <w:color w:val="auto"/>
        </w:rPr>
        <w:t>refeito do Alegre</w:t>
      </w:r>
      <w:r w:rsidR="00405037">
        <w:rPr>
          <w:rFonts w:ascii="Times New Roman" w:hAnsi="Times New Roman" w:cs="Times New Roman"/>
          <w:iCs/>
          <w:color w:val="auto"/>
        </w:rPr>
        <w:t xml:space="preserve"> -</w:t>
      </w:r>
      <w:r w:rsidR="007D2E94" w:rsidRPr="00405037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D2E94" w:rsidRPr="00405037">
        <w:rPr>
          <w:rFonts w:ascii="Times New Roman" w:hAnsi="Times New Roman" w:cs="Times New Roman"/>
          <w:iCs/>
          <w:color w:val="auto"/>
        </w:rPr>
        <w:t>Nemrod</w:t>
      </w:r>
      <w:proofErr w:type="spellEnd"/>
      <w:r w:rsidR="007D2E94" w:rsidRPr="00405037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D2E94" w:rsidRPr="00405037">
        <w:rPr>
          <w:rFonts w:ascii="Times New Roman" w:hAnsi="Times New Roman" w:cs="Times New Roman"/>
          <w:iCs/>
          <w:color w:val="auto"/>
        </w:rPr>
        <w:t>Emeri</w:t>
      </w:r>
      <w:r w:rsidR="00A14272" w:rsidRPr="00405037">
        <w:rPr>
          <w:rFonts w:ascii="Times New Roman" w:hAnsi="Times New Roman" w:cs="Times New Roman"/>
          <w:iCs/>
          <w:color w:val="auto"/>
        </w:rPr>
        <w:t>c</w:t>
      </w:r>
      <w:r w:rsidR="0038305B">
        <w:rPr>
          <w:rFonts w:ascii="Times New Roman" w:hAnsi="Times New Roman" w:cs="Times New Roman"/>
          <w:iCs/>
          <w:color w:val="auto"/>
        </w:rPr>
        <w:t>k</w:t>
      </w:r>
      <w:proofErr w:type="spellEnd"/>
      <w:r w:rsidR="0038305B">
        <w:rPr>
          <w:rFonts w:ascii="Times New Roman" w:hAnsi="Times New Roman" w:cs="Times New Roman"/>
          <w:iCs/>
          <w:color w:val="auto"/>
        </w:rPr>
        <w:t>, p</w:t>
      </w:r>
      <w:r w:rsidR="007D2E94" w:rsidRPr="00405037">
        <w:rPr>
          <w:rFonts w:ascii="Times New Roman" w:hAnsi="Times New Roman" w:cs="Times New Roman"/>
          <w:iCs/>
          <w:color w:val="auto"/>
        </w:rPr>
        <w:t xml:space="preserve">refeito de Muqui </w:t>
      </w:r>
      <w:r w:rsidR="00405037">
        <w:rPr>
          <w:rFonts w:ascii="Times New Roman" w:hAnsi="Times New Roman" w:cs="Times New Roman"/>
          <w:iCs/>
          <w:color w:val="auto"/>
        </w:rPr>
        <w:t xml:space="preserve">- </w:t>
      </w:r>
      <w:r w:rsidR="007D2E94" w:rsidRPr="00405037">
        <w:rPr>
          <w:rFonts w:ascii="Times New Roman" w:hAnsi="Times New Roman" w:cs="Times New Roman"/>
          <w:iCs/>
          <w:color w:val="auto"/>
        </w:rPr>
        <w:t>Hélio Carlos Ribeiro Can</w:t>
      </w:r>
      <w:r w:rsidR="0038305B">
        <w:rPr>
          <w:rFonts w:ascii="Times New Roman" w:hAnsi="Times New Roman" w:cs="Times New Roman"/>
          <w:iCs/>
          <w:color w:val="auto"/>
        </w:rPr>
        <w:t>dido, p</w:t>
      </w:r>
      <w:r w:rsidR="00405037">
        <w:rPr>
          <w:rFonts w:ascii="Times New Roman" w:hAnsi="Times New Roman" w:cs="Times New Roman"/>
          <w:iCs/>
          <w:color w:val="auto"/>
        </w:rPr>
        <w:t xml:space="preserve">refeito de Irupi - </w:t>
      </w:r>
      <w:r w:rsidR="007D2E94" w:rsidRPr="00405037">
        <w:rPr>
          <w:rFonts w:ascii="Times New Roman" w:hAnsi="Times New Roman" w:cs="Times New Roman"/>
          <w:iCs/>
          <w:color w:val="auto"/>
        </w:rPr>
        <w:t>Edmilson Meirelles de Oliveir</w:t>
      </w:r>
      <w:r w:rsidR="00405037">
        <w:rPr>
          <w:rFonts w:ascii="Times New Roman" w:hAnsi="Times New Roman" w:cs="Times New Roman"/>
          <w:iCs/>
          <w:color w:val="auto"/>
        </w:rPr>
        <w:t>a e participaram com direito a v</w:t>
      </w:r>
      <w:r w:rsidR="007D2E94" w:rsidRPr="00405037">
        <w:rPr>
          <w:rFonts w:ascii="Times New Roman" w:hAnsi="Times New Roman" w:cs="Times New Roman"/>
          <w:iCs/>
          <w:color w:val="auto"/>
        </w:rPr>
        <w:t xml:space="preserve">oz e voto por procuração </w:t>
      </w:r>
      <w:r w:rsidR="00405037">
        <w:rPr>
          <w:rFonts w:ascii="Times New Roman" w:hAnsi="Times New Roman" w:cs="Times New Roman"/>
          <w:iCs/>
          <w:color w:val="auto"/>
        </w:rPr>
        <w:t>o município de São José</w:t>
      </w:r>
      <w:r w:rsidR="00DE4AFB" w:rsidRPr="00405037">
        <w:rPr>
          <w:rFonts w:ascii="Times New Roman" w:hAnsi="Times New Roman" w:cs="Times New Roman"/>
          <w:iCs/>
          <w:color w:val="auto"/>
        </w:rPr>
        <w:t xml:space="preserve"> do Calçado Outorgante o prefeito </w:t>
      </w:r>
      <w:r w:rsidR="00A14272" w:rsidRPr="00405037">
        <w:rPr>
          <w:rFonts w:ascii="Times New Roman" w:hAnsi="Times New Roman" w:cs="Times New Roman"/>
          <w:iCs/>
          <w:color w:val="auto"/>
        </w:rPr>
        <w:t>Antônio</w:t>
      </w:r>
      <w:r w:rsidR="00DE4AFB" w:rsidRPr="00405037">
        <w:rPr>
          <w:rFonts w:ascii="Times New Roman" w:hAnsi="Times New Roman" w:cs="Times New Roman"/>
          <w:iCs/>
          <w:color w:val="auto"/>
        </w:rPr>
        <w:t xml:space="preserve"> Coimbra de Almeida e </w:t>
      </w:r>
      <w:bookmarkStart w:id="0" w:name="_Hlk100560899"/>
      <w:r w:rsidR="00DE4AFB" w:rsidRPr="00405037">
        <w:rPr>
          <w:rFonts w:ascii="Times New Roman" w:hAnsi="Times New Roman" w:cs="Times New Roman"/>
          <w:iCs/>
          <w:color w:val="auto"/>
        </w:rPr>
        <w:t>Outorgado</w:t>
      </w:r>
      <w:bookmarkEnd w:id="0"/>
      <w:r w:rsidR="0038305B">
        <w:rPr>
          <w:rFonts w:ascii="Times New Roman" w:hAnsi="Times New Roman" w:cs="Times New Roman"/>
          <w:iCs/>
          <w:color w:val="auto"/>
        </w:rPr>
        <w:t xml:space="preserve"> Erika </w:t>
      </w:r>
      <w:proofErr w:type="spellStart"/>
      <w:r w:rsidR="0038305B">
        <w:rPr>
          <w:rFonts w:ascii="Times New Roman" w:hAnsi="Times New Roman" w:cs="Times New Roman"/>
          <w:iCs/>
          <w:color w:val="auto"/>
        </w:rPr>
        <w:t>Bonzi</w:t>
      </w:r>
      <w:proofErr w:type="spellEnd"/>
      <w:r w:rsidR="0038305B">
        <w:rPr>
          <w:rFonts w:ascii="Times New Roman" w:hAnsi="Times New Roman" w:cs="Times New Roman"/>
          <w:iCs/>
          <w:color w:val="auto"/>
        </w:rPr>
        <w:t xml:space="preserve"> Pimentel, </w:t>
      </w:r>
      <w:r w:rsidR="00DE4AFB" w:rsidRPr="00405037">
        <w:rPr>
          <w:rFonts w:ascii="Times New Roman" w:hAnsi="Times New Roman" w:cs="Times New Roman"/>
          <w:iCs/>
          <w:color w:val="auto"/>
        </w:rPr>
        <w:t>o mu</w:t>
      </w:r>
      <w:r w:rsidR="00405037">
        <w:rPr>
          <w:rFonts w:ascii="Times New Roman" w:hAnsi="Times New Roman" w:cs="Times New Roman"/>
          <w:iCs/>
          <w:color w:val="auto"/>
        </w:rPr>
        <w:t>nicípio de Bom Jesus</w:t>
      </w:r>
      <w:r w:rsidR="0038305B">
        <w:rPr>
          <w:rFonts w:ascii="Times New Roman" w:hAnsi="Times New Roman" w:cs="Times New Roman"/>
          <w:iCs/>
          <w:color w:val="auto"/>
        </w:rPr>
        <w:t xml:space="preserve"> do Norte</w:t>
      </w:r>
      <w:r w:rsidR="00405037">
        <w:rPr>
          <w:rFonts w:ascii="Times New Roman" w:hAnsi="Times New Roman" w:cs="Times New Roman"/>
          <w:iCs/>
          <w:color w:val="auto"/>
        </w:rPr>
        <w:t xml:space="preserve"> Outorgante</w:t>
      </w:r>
      <w:r w:rsidR="00DE4AFB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A14272" w:rsidRPr="00405037">
        <w:rPr>
          <w:rFonts w:ascii="Times New Roman" w:hAnsi="Times New Roman" w:cs="Times New Roman"/>
          <w:iCs/>
          <w:color w:val="auto"/>
        </w:rPr>
        <w:t>Antônio</w:t>
      </w:r>
      <w:r w:rsidR="00DE4AFB" w:rsidRPr="00405037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DE4AFB" w:rsidRPr="00405037">
        <w:rPr>
          <w:rFonts w:ascii="Times New Roman" w:hAnsi="Times New Roman" w:cs="Times New Roman"/>
          <w:iCs/>
          <w:color w:val="auto"/>
        </w:rPr>
        <w:t>Gualhano</w:t>
      </w:r>
      <w:proofErr w:type="spellEnd"/>
      <w:r w:rsidR="00DE4AFB" w:rsidRPr="00405037">
        <w:rPr>
          <w:rFonts w:ascii="Times New Roman" w:hAnsi="Times New Roman" w:cs="Times New Roman"/>
          <w:iCs/>
          <w:color w:val="auto"/>
        </w:rPr>
        <w:t xml:space="preserve"> Azevedo e Outorgado Marcos da Si</w:t>
      </w:r>
      <w:r w:rsidR="00B80BA3" w:rsidRPr="00405037">
        <w:rPr>
          <w:rFonts w:ascii="Times New Roman" w:hAnsi="Times New Roman" w:cs="Times New Roman"/>
          <w:iCs/>
          <w:color w:val="auto"/>
        </w:rPr>
        <w:t>l</w:t>
      </w:r>
      <w:r w:rsidR="0038305B">
        <w:rPr>
          <w:rFonts w:ascii="Times New Roman" w:hAnsi="Times New Roman" w:cs="Times New Roman"/>
          <w:iCs/>
          <w:color w:val="auto"/>
        </w:rPr>
        <w:t xml:space="preserve">va </w:t>
      </w:r>
      <w:proofErr w:type="spellStart"/>
      <w:r w:rsidR="0038305B">
        <w:rPr>
          <w:rFonts w:ascii="Times New Roman" w:hAnsi="Times New Roman" w:cs="Times New Roman"/>
          <w:iCs/>
          <w:color w:val="auto"/>
        </w:rPr>
        <w:t>Bernades</w:t>
      </w:r>
      <w:proofErr w:type="spellEnd"/>
      <w:r w:rsidR="0038305B">
        <w:rPr>
          <w:rFonts w:ascii="Times New Roman" w:hAnsi="Times New Roman" w:cs="Times New Roman"/>
          <w:iCs/>
          <w:color w:val="auto"/>
        </w:rPr>
        <w:t xml:space="preserve"> que é vice prefeito, </w:t>
      </w:r>
      <w:r w:rsidR="00DE4AFB" w:rsidRPr="00405037">
        <w:rPr>
          <w:rFonts w:ascii="Times New Roman" w:hAnsi="Times New Roman" w:cs="Times New Roman"/>
          <w:iCs/>
          <w:color w:val="auto"/>
        </w:rPr>
        <w:t xml:space="preserve">o </w:t>
      </w:r>
      <w:r w:rsidR="00B80BA3" w:rsidRPr="00405037">
        <w:rPr>
          <w:rFonts w:ascii="Times New Roman" w:hAnsi="Times New Roman" w:cs="Times New Roman"/>
          <w:iCs/>
          <w:color w:val="auto"/>
        </w:rPr>
        <w:t>município</w:t>
      </w:r>
      <w:r w:rsidR="00DE4AFB" w:rsidRPr="00405037">
        <w:rPr>
          <w:rFonts w:ascii="Times New Roman" w:hAnsi="Times New Roman" w:cs="Times New Roman"/>
          <w:iCs/>
          <w:color w:val="auto"/>
        </w:rPr>
        <w:t xml:space="preserve"> de Guaçuí Outorgante prefeito Marcos Luiz Jauhar e Outorgado Douglas de Souza Rodrigues</w:t>
      </w:r>
      <w:r w:rsidR="0038305B">
        <w:rPr>
          <w:rFonts w:ascii="Times New Roman" w:hAnsi="Times New Roman" w:cs="Times New Roman"/>
          <w:iCs/>
          <w:color w:val="auto"/>
        </w:rPr>
        <w:t xml:space="preserve">, </w:t>
      </w:r>
      <w:r w:rsidR="00B5556C" w:rsidRPr="00405037">
        <w:rPr>
          <w:rFonts w:ascii="Times New Roman" w:hAnsi="Times New Roman" w:cs="Times New Roman"/>
          <w:iCs/>
          <w:color w:val="auto"/>
        </w:rPr>
        <w:t xml:space="preserve">o Município de Divino de São Lourenço </w:t>
      </w:r>
      <w:r w:rsidR="0038305B">
        <w:rPr>
          <w:rFonts w:ascii="Times New Roman" w:hAnsi="Times New Roman" w:cs="Times New Roman"/>
          <w:iCs/>
          <w:color w:val="auto"/>
        </w:rPr>
        <w:t>Outorgante o p</w:t>
      </w:r>
      <w:r w:rsidR="00B5556C" w:rsidRPr="00405037">
        <w:rPr>
          <w:rFonts w:ascii="Times New Roman" w:hAnsi="Times New Roman" w:cs="Times New Roman"/>
          <w:iCs/>
          <w:color w:val="auto"/>
        </w:rPr>
        <w:t xml:space="preserve">refeito </w:t>
      </w:r>
      <w:proofErr w:type="spellStart"/>
      <w:r w:rsidR="00B5556C" w:rsidRPr="00405037">
        <w:rPr>
          <w:rFonts w:ascii="Times New Roman" w:hAnsi="Times New Roman" w:cs="Times New Roman"/>
          <w:iCs/>
          <w:color w:val="auto"/>
        </w:rPr>
        <w:t>Eleardo</w:t>
      </w:r>
      <w:proofErr w:type="spellEnd"/>
      <w:r w:rsidR="00B5556C" w:rsidRPr="00405037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B5556C" w:rsidRPr="00405037">
        <w:rPr>
          <w:rFonts w:ascii="Times New Roman" w:hAnsi="Times New Roman" w:cs="Times New Roman"/>
          <w:iCs/>
          <w:color w:val="auto"/>
        </w:rPr>
        <w:t>Aparicio</w:t>
      </w:r>
      <w:proofErr w:type="spellEnd"/>
      <w:r w:rsidR="00B5556C" w:rsidRPr="00405037">
        <w:rPr>
          <w:rFonts w:ascii="Times New Roman" w:hAnsi="Times New Roman" w:cs="Times New Roman"/>
          <w:iCs/>
          <w:color w:val="auto"/>
        </w:rPr>
        <w:t xml:space="preserve"> Costa Brasil e Outorgad</w:t>
      </w:r>
      <w:r w:rsidR="0038305B">
        <w:rPr>
          <w:rFonts w:ascii="Times New Roman" w:hAnsi="Times New Roman" w:cs="Times New Roman"/>
          <w:iCs/>
          <w:color w:val="auto"/>
        </w:rPr>
        <w:t xml:space="preserve">o Luana </w:t>
      </w:r>
      <w:proofErr w:type="spellStart"/>
      <w:r w:rsidR="0038305B">
        <w:rPr>
          <w:rFonts w:ascii="Times New Roman" w:hAnsi="Times New Roman" w:cs="Times New Roman"/>
          <w:iCs/>
          <w:color w:val="auto"/>
        </w:rPr>
        <w:t>Egidio</w:t>
      </w:r>
      <w:proofErr w:type="spellEnd"/>
      <w:r w:rsidR="0038305B">
        <w:rPr>
          <w:rFonts w:ascii="Times New Roman" w:hAnsi="Times New Roman" w:cs="Times New Roman"/>
          <w:iCs/>
          <w:color w:val="auto"/>
        </w:rPr>
        <w:t>. A reunião teve i</w:t>
      </w:r>
      <w:r w:rsidR="00B5556C" w:rsidRPr="00405037">
        <w:rPr>
          <w:rFonts w:ascii="Times New Roman" w:hAnsi="Times New Roman" w:cs="Times New Roman"/>
          <w:iCs/>
          <w:color w:val="auto"/>
        </w:rPr>
        <w:t>n</w:t>
      </w:r>
      <w:r w:rsidR="0038305B">
        <w:rPr>
          <w:rFonts w:ascii="Times New Roman" w:hAnsi="Times New Roman" w:cs="Times New Roman"/>
          <w:iCs/>
          <w:color w:val="auto"/>
        </w:rPr>
        <w:t>í</w:t>
      </w:r>
      <w:r w:rsidR="00B5556C" w:rsidRPr="00405037">
        <w:rPr>
          <w:rFonts w:ascii="Times New Roman" w:hAnsi="Times New Roman" w:cs="Times New Roman"/>
          <w:iCs/>
          <w:color w:val="auto"/>
        </w:rPr>
        <w:t xml:space="preserve">cio com a Diretora Executiva </w:t>
      </w:r>
      <w:r w:rsidR="0038305B">
        <w:rPr>
          <w:rFonts w:ascii="Times New Roman" w:hAnsi="Times New Roman" w:cs="Times New Roman"/>
          <w:iCs/>
          <w:color w:val="auto"/>
        </w:rPr>
        <w:t xml:space="preserve">do Consórcio Caparaó, Sra. Dalva </w:t>
      </w:r>
      <w:proofErr w:type="spellStart"/>
      <w:r w:rsidR="0038305B">
        <w:rPr>
          <w:rFonts w:ascii="Times New Roman" w:hAnsi="Times New Roman" w:cs="Times New Roman"/>
          <w:iCs/>
          <w:color w:val="auto"/>
        </w:rPr>
        <w:t>Ringuier</w:t>
      </w:r>
      <w:proofErr w:type="spellEnd"/>
      <w:r w:rsidR="0038305B">
        <w:rPr>
          <w:rFonts w:ascii="Times New Roman" w:hAnsi="Times New Roman" w:cs="Times New Roman"/>
          <w:iCs/>
          <w:color w:val="auto"/>
        </w:rPr>
        <w:t xml:space="preserve">, </w:t>
      </w:r>
      <w:r w:rsidR="00B5556C" w:rsidRPr="00405037">
        <w:rPr>
          <w:rFonts w:ascii="Times New Roman" w:hAnsi="Times New Roman" w:cs="Times New Roman"/>
          <w:iCs/>
          <w:color w:val="auto"/>
        </w:rPr>
        <w:t>justificando a ausência do presidente Cleudenir José de Carvalho Neto, pelo fato de esta</w:t>
      </w:r>
      <w:r w:rsidR="0038305B">
        <w:rPr>
          <w:rFonts w:ascii="Times New Roman" w:hAnsi="Times New Roman" w:cs="Times New Roman"/>
          <w:iCs/>
          <w:color w:val="auto"/>
        </w:rPr>
        <w:t>r</w:t>
      </w:r>
      <w:r w:rsidR="00B5556C" w:rsidRPr="00405037">
        <w:rPr>
          <w:rFonts w:ascii="Times New Roman" w:hAnsi="Times New Roman" w:cs="Times New Roman"/>
          <w:iCs/>
          <w:color w:val="auto"/>
        </w:rPr>
        <w:t xml:space="preserve"> em evento no município</w:t>
      </w:r>
      <w:r w:rsidR="0038305B">
        <w:rPr>
          <w:rFonts w:ascii="Times New Roman" w:hAnsi="Times New Roman" w:cs="Times New Roman"/>
          <w:iCs/>
          <w:color w:val="auto"/>
        </w:rPr>
        <w:t xml:space="preserve"> de Dores do Rio Preto</w:t>
      </w:r>
      <w:r w:rsidR="00B5556C" w:rsidRPr="00405037">
        <w:rPr>
          <w:rFonts w:ascii="Times New Roman" w:hAnsi="Times New Roman" w:cs="Times New Roman"/>
          <w:iCs/>
          <w:color w:val="auto"/>
        </w:rPr>
        <w:t xml:space="preserve"> com </w:t>
      </w:r>
      <w:r w:rsidR="0038305B">
        <w:rPr>
          <w:rFonts w:ascii="Times New Roman" w:hAnsi="Times New Roman" w:cs="Times New Roman"/>
          <w:iCs/>
          <w:color w:val="auto"/>
        </w:rPr>
        <w:t xml:space="preserve">o </w:t>
      </w:r>
      <w:r w:rsidR="00B5556C" w:rsidRPr="00405037">
        <w:rPr>
          <w:rFonts w:ascii="Times New Roman" w:hAnsi="Times New Roman" w:cs="Times New Roman"/>
          <w:iCs/>
          <w:color w:val="auto"/>
        </w:rPr>
        <w:t>Secret</w:t>
      </w:r>
      <w:r w:rsidR="0038305B">
        <w:rPr>
          <w:rFonts w:ascii="Times New Roman" w:hAnsi="Times New Roman" w:cs="Times New Roman"/>
          <w:iCs/>
          <w:color w:val="auto"/>
        </w:rPr>
        <w:t>á</w:t>
      </w:r>
      <w:r w:rsidR="00B5556C" w:rsidRPr="00405037">
        <w:rPr>
          <w:rFonts w:ascii="Times New Roman" w:hAnsi="Times New Roman" w:cs="Times New Roman"/>
          <w:iCs/>
          <w:color w:val="auto"/>
        </w:rPr>
        <w:t>rio de Estado de Esporte. Antes de passar para a pa</w:t>
      </w:r>
      <w:r w:rsidR="00FA47A2" w:rsidRPr="00405037">
        <w:rPr>
          <w:rFonts w:ascii="Times New Roman" w:hAnsi="Times New Roman" w:cs="Times New Roman"/>
          <w:iCs/>
          <w:color w:val="auto"/>
        </w:rPr>
        <w:t>u</w:t>
      </w:r>
      <w:r w:rsidR="00B5556C" w:rsidRPr="00405037">
        <w:rPr>
          <w:rFonts w:ascii="Times New Roman" w:hAnsi="Times New Roman" w:cs="Times New Roman"/>
          <w:iCs/>
          <w:color w:val="auto"/>
        </w:rPr>
        <w:t xml:space="preserve">ta a 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Diretora Executiva </w:t>
      </w:r>
      <w:r w:rsidR="00A71985" w:rsidRPr="00405037">
        <w:rPr>
          <w:rFonts w:ascii="Times New Roman" w:hAnsi="Times New Roman" w:cs="Times New Roman"/>
          <w:iCs/>
          <w:color w:val="auto"/>
        </w:rPr>
        <w:t xml:space="preserve">Dalva Ringuier, informou que o </w:t>
      </w:r>
      <w:r w:rsidR="00405037">
        <w:rPr>
          <w:rFonts w:ascii="Times New Roman" w:hAnsi="Times New Roman" w:cs="Times New Roman"/>
          <w:iCs/>
          <w:color w:val="auto"/>
        </w:rPr>
        <w:t xml:space="preserve">Assessor </w:t>
      </w:r>
      <w:r w:rsidR="00A71985" w:rsidRPr="00405037">
        <w:rPr>
          <w:rFonts w:ascii="Times New Roman" w:hAnsi="Times New Roman" w:cs="Times New Roman"/>
          <w:iCs/>
          <w:color w:val="auto"/>
        </w:rPr>
        <w:t>Jurídico do Consorcio</w:t>
      </w:r>
      <w:r w:rsidR="0038305B">
        <w:rPr>
          <w:rFonts w:ascii="Times New Roman" w:hAnsi="Times New Roman" w:cs="Times New Roman"/>
          <w:iCs/>
          <w:color w:val="auto"/>
        </w:rPr>
        <w:t>,</w:t>
      </w:r>
      <w:r w:rsidR="00A71985" w:rsidRPr="00405037">
        <w:rPr>
          <w:rFonts w:ascii="Times New Roman" w:hAnsi="Times New Roman" w:cs="Times New Roman"/>
          <w:iCs/>
          <w:color w:val="auto"/>
        </w:rPr>
        <w:t xml:space="preserve"> Dr. Eduardo </w:t>
      </w:r>
      <w:proofErr w:type="spellStart"/>
      <w:r w:rsidR="00A71985" w:rsidRPr="00405037">
        <w:rPr>
          <w:rFonts w:ascii="Times New Roman" w:hAnsi="Times New Roman" w:cs="Times New Roman"/>
          <w:iCs/>
          <w:color w:val="auto"/>
        </w:rPr>
        <w:t>Chambela</w:t>
      </w:r>
      <w:proofErr w:type="spellEnd"/>
      <w:r w:rsidR="0038305B">
        <w:rPr>
          <w:rFonts w:ascii="Times New Roman" w:hAnsi="Times New Roman" w:cs="Times New Roman"/>
          <w:iCs/>
          <w:color w:val="auto"/>
        </w:rPr>
        <w:t>,</w:t>
      </w:r>
      <w:r w:rsidR="00A71985" w:rsidRPr="00405037">
        <w:rPr>
          <w:rFonts w:ascii="Times New Roman" w:hAnsi="Times New Roman" w:cs="Times New Roman"/>
          <w:iCs/>
          <w:color w:val="auto"/>
        </w:rPr>
        <w:t xml:space="preserve"> está participando da reunião para tirar qualquer dúvida, </w:t>
      </w:r>
      <w:r w:rsidR="005A0D39" w:rsidRPr="00405037">
        <w:rPr>
          <w:rFonts w:ascii="Times New Roman" w:hAnsi="Times New Roman" w:cs="Times New Roman"/>
          <w:iCs/>
          <w:color w:val="auto"/>
        </w:rPr>
        <w:t xml:space="preserve">e sugere que 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na ausência do presidente e </w:t>
      </w:r>
      <w:proofErr w:type="gramStart"/>
      <w:r w:rsidR="00FA47A2" w:rsidRPr="00405037">
        <w:rPr>
          <w:rFonts w:ascii="Times New Roman" w:hAnsi="Times New Roman" w:cs="Times New Roman"/>
          <w:iCs/>
          <w:color w:val="auto"/>
        </w:rPr>
        <w:t>vice presidente</w:t>
      </w:r>
      <w:proofErr w:type="gramEnd"/>
      <w:r w:rsidR="00FA47A2" w:rsidRPr="00405037">
        <w:rPr>
          <w:rFonts w:ascii="Times New Roman" w:hAnsi="Times New Roman" w:cs="Times New Roman"/>
          <w:iCs/>
          <w:color w:val="auto"/>
        </w:rPr>
        <w:t xml:space="preserve"> a </w:t>
      </w:r>
      <w:r w:rsidR="00B80BA3" w:rsidRPr="00405037">
        <w:rPr>
          <w:rFonts w:ascii="Times New Roman" w:hAnsi="Times New Roman" w:cs="Times New Roman"/>
          <w:iCs/>
          <w:color w:val="auto"/>
        </w:rPr>
        <w:t>Assembleia</w:t>
      </w:r>
      <w:r w:rsidR="00405037">
        <w:rPr>
          <w:rFonts w:ascii="Times New Roman" w:hAnsi="Times New Roman" w:cs="Times New Roman"/>
          <w:iCs/>
          <w:color w:val="auto"/>
        </w:rPr>
        <w:t xml:space="preserve"> eleja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 um prefeito</w:t>
      </w:r>
      <w:r w:rsidR="005A0D39" w:rsidRPr="00405037">
        <w:rPr>
          <w:rFonts w:ascii="Times New Roman" w:hAnsi="Times New Roman" w:cs="Times New Roman"/>
          <w:iCs/>
          <w:color w:val="auto"/>
        </w:rPr>
        <w:t xml:space="preserve"> presente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 para conduzir a </w:t>
      </w:r>
      <w:r w:rsidR="00B80BA3" w:rsidRPr="00405037">
        <w:rPr>
          <w:rFonts w:ascii="Times New Roman" w:hAnsi="Times New Roman" w:cs="Times New Roman"/>
          <w:iCs/>
          <w:color w:val="auto"/>
        </w:rPr>
        <w:t>reunião</w:t>
      </w:r>
      <w:r w:rsidR="0038305B">
        <w:rPr>
          <w:rFonts w:ascii="Times New Roman" w:hAnsi="Times New Roman" w:cs="Times New Roman"/>
          <w:iCs/>
          <w:color w:val="auto"/>
        </w:rPr>
        <w:t>,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5A0D39" w:rsidRPr="00405037">
        <w:rPr>
          <w:rFonts w:ascii="Times New Roman" w:hAnsi="Times New Roman" w:cs="Times New Roman"/>
          <w:iCs/>
          <w:color w:val="auto"/>
        </w:rPr>
        <w:t>sendo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38305B">
        <w:rPr>
          <w:rFonts w:ascii="Times New Roman" w:hAnsi="Times New Roman" w:cs="Times New Roman"/>
          <w:iCs/>
          <w:color w:val="auto"/>
        </w:rPr>
        <w:t xml:space="preserve">então 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eleito </w:t>
      </w:r>
      <w:r w:rsidR="0038305B">
        <w:rPr>
          <w:rFonts w:ascii="Times New Roman" w:hAnsi="Times New Roman" w:cs="Times New Roman"/>
          <w:iCs/>
          <w:color w:val="auto"/>
        </w:rPr>
        <w:t xml:space="preserve">por unanimidade </w:t>
      </w:r>
      <w:r w:rsidR="00FA47A2" w:rsidRPr="00405037">
        <w:rPr>
          <w:rFonts w:ascii="Times New Roman" w:hAnsi="Times New Roman" w:cs="Times New Roman"/>
          <w:iCs/>
          <w:color w:val="auto"/>
        </w:rPr>
        <w:t xml:space="preserve">o prefeito do município do Alegre </w:t>
      </w:r>
      <w:proofErr w:type="spellStart"/>
      <w:r w:rsidR="00FA47A2" w:rsidRPr="00405037">
        <w:rPr>
          <w:rFonts w:ascii="Times New Roman" w:hAnsi="Times New Roman" w:cs="Times New Roman"/>
          <w:iCs/>
          <w:color w:val="auto"/>
        </w:rPr>
        <w:t>Nemrod</w:t>
      </w:r>
      <w:proofErr w:type="spellEnd"/>
      <w:r w:rsidR="00FA47A2" w:rsidRPr="00405037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38305B">
        <w:rPr>
          <w:rFonts w:ascii="Times New Roman" w:hAnsi="Times New Roman" w:cs="Times New Roman"/>
          <w:iCs/>
          <w:color w:val="auto"/>
        </w:rPr>
        <w:t>Emerick</w:t>
      </w:r>
      <w:proofErr w:type="spellEnd"/>
      <w:r w:rsidR="00FB5AE7">
        <w:rPr>
          <w:rFonts w:ascii="Times New Roman" w:hAnsi="Times New Roman" w:cs="Times New Roman"/>
          <w:iCs/>
          <w:color w:val="auto"/>
        </w:rPr>
        <w:t xml:space="preserve">, que nomeou a mim Dalva Vieira de Souza </w:t>
      </w:r>
      <w:proofErr w:type="spellStart"/>
      <w:r w:rsidR="00FB5AE7">
        <w:rPr>
          <w:rFonts w:ascii="Times New Roman" w:hAnsi="Times New Roman" w:cs="Times New Roman"/>
          <w:iCs/>
          <w:color w:val="auto"/>
        </w:rPr>
        <w:t>Ringuier</w:t>
      </w:r>
      <w:proofErr w:type="spellEnd"/>
      <w:r w:rsidR="00FB5AE7">
        <w:rPr>
          <w:rFonts w:ascii="Times New Roman" w:hAnsi="Times New Roman" w:cs="Times New Roman"/>
          <w:iCs/>
          <w:color w:val="auto"/>
        </w:rPr>
        <w:t xml:space="preserve"> para secretariar os trabalhos</w:t>
      </w:r>
      <w:r w:rsidR="0038305B">
        <w:rPr>
          <w:rFonts w:ascii="Times New Roman" w:hAnsi="Times New Roman" w:cs="Times New Roman"/>
          <w:iCs/>
          <w:color w:val="auto"/>
        </w:rPr>
        <w:t xml:space="preserve">. Abrindo </w:t>
      </w:r>
      <w:r w:rsidR="00EF701D">
        <w:rPr>
          <w:rFonts w:ascii="Times New Roman" w:hAnsi="Times New Roman" w:cs="Times New Roman"/>
          <w:iCs/>
          <w:color w:val="auto"/>
        </w:rPr>
        <w:t>os trabalhos</w:t>
      </w:r>
      <w:r w:rsidR="00FA47A2" w:rsidRPr="00405037">
        <w:rPr>
          <w:rFonts w:ascii="Times New Roman" w:hAnsi="Times New Roman" w:cs="Times New Roman"/>
          <w:iCs/>
          <w:color w:val="auto"/>
        </w:rPr>
        <w:t>,</w:t>
      </w:r>
      <w:r w:rsidR="00EF701D">
        <w:rPr>
          <w:rFonts w:ascii="Times New Roman" w:hAnsi="Times New Roman" w:cs="Times New Roman"/>
          <w:iCs/>
          <w:color w:val="auto"/>
        </w:rPr>
        <w:t xml:space="preserve"> e </w:t>
      </w:r>
      <w:r w:rsidR="00FA47A2" w:rsidRPr="00405037">
        <w:rPr>
          <w:rFonts w:ascii="Times New Roman" w:hAnsi="Times New Roman" w:cs="Times New Roman"/>
          <w:iCs/>
          <w:color w:val="auto"/>
        </w:rPr>
        <w:t>passando para o primeiro ponto de</w:t>
      </w:r>
      <w:r w:rsidR="005A0D39" w:rsidRPr="00405037">
        <w:rPr>
          <w:rFonts w:ascii="Times New Roman" w:hAnsi="Times New Roman" w:cs="Times New Roman"/>
          <w:iCs/>
          <w:color w:val="auto"/>
        </w:rPr>
        <w:t xml:space="preserve"> pauta que é fazer alteração na Estrutura </w:t>
      </w:r>
      <w:r w:rsidR="00EF701D">
        <w:rPr>
          <w:rFonts w:ascii="Times New Roman" w:hAnsi="Times New Roman" w:cs="Times New Roman"/>
          <w:iCs/>
          <w:color w:val="auto"/>
        </w:rPr>
        <w:t>de c</w:t>
      </w:r>
      <w:r w:rsidR="00B80BA3" w:rsidRPr="00405037">
        <w:rPr>
          <w:rFonts w:ascii="Times New Roman" w:hAnsi="Times New Roman" w:cs="Times New Roman"/>
          <w:iCs/>
          <w:color w:val="auto"/>
        </w:rPr>
        <w:t>argos</w:t>
      </w:r>
      <w:r w:rsidR="005A0D39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EF701D">
        <w:rPr>
          <w:rFonts w:ascii="Times New Roman" w:hAnsi="Times New Roman" w:cs="Times New Roman"/>
          <w:iCs/>
          <w:color w:val="auto"/>
        </w:rPr>
        <w:t xml:space="preserve">e salários </w:t>
      </w:r>
      <w:r w:rsidR="005A0D39" w:rsidRPr="00405037">
        <w:rPr>
          <w:rFonts w:ascii="Times New Roman" w:hAnsi="Times New Roman" w:cs="Times New Roman"/>
          <w:iCs/>
          <w:color w:val="auto"/>
        </w:rPr>
        <w:t>para atender a demanda do Licenciamento Ambiental do Cons</w:t>
      </w:r>
      <w:r w:rsidR="00EF701D">
        <w:rPr>
          <w:rFonts w:ascii="Times New Roman" w:hAnsi="Times New Roman" w:cs="Times New Roman"/>
          <w:iCs/>
          <w:color w:val="auto"/>
        </w:rPr>
        <w:t>ó</w:t>
      </w:r>
      <w:r w:rsidR="005A0D39" w:rsidRPr="00405037">
        <w:rPr>
          <w:rFonts w:ascii="Times New Roman" w:hAnsi="Times New Roman" w:cs="Times New Roman"/>
          <w:iCs/>
          <w:color w:val="auto"/>
        </w:rPr>
        <w:t>rcio e atender melhor os município</w:t>
      </w:r>
      <w:r w:rsidR="00EF701D">
        <w:rPr>
          <w:rFonts w:ascii="Times New Roman" w:hAnsi="Times New Roman" w:cs="Times New Roman"/>
          <w:iCs/>
          <w:color w:val="auto"/>
        </w:rPr>
        <w:t>s</w:t>
      </w:r>
      <w:r w:rsidR="005A0D39" w:rsidRPr="00405037">
        <w:rPr>
          <w:rFonts w:ascii="Times New Roman" w:hAnsi="Times New Roman" w:cs="Times New Roman"/>
          <w:iCs/>
          <w:color w:val="auto"/>
        </w:rPr>
        <w:t xml:space="preserve"> que demandarem técnicos para suprir suas demandas em caso de </w:t>
      </w:r>
      <w:r w:rsidR="00ED03CA" w:rsidRPr="00405037">
        <w:rPr>
          <w:rFonts w:ascii="Times New Roman" w:hAnsi="Times New Roman" w:cs="Times New Roman"/>
          <w:iCs/>
          <w:color w:val="auto"/>
        </w:rPr>
        <w:t>i</w:t>
      </w:r>
      <w:r w:rsidR="00EF701D">
        <w:rPr>
          <w:rFonts w:ascii="Times New Roman" w:hAnsi="Times New Roman" w:cs="Times New Roman"/>
          <w:iCs/>
          <w:color w:val="auto"/>
        </w:rPr>
        <w:t xml:space="preserve">mplantação </w:t>
      </w:r>
      <w:r w:rsidR="005A0D39" w:rsidRPr="00405037">
        <w:rPr>
          <w:rFonts w:ascii="Times New Roman" w:hAnsi="Times New Roman" w:cs="Times New Roman"/>
          <w:iCs/>
          <w:color w:val="auto"/>
        </w:rPr>
        <w:t>de projetos e programas</w:t>
      </w:r>
      <w:r w:rsidR="00ED03CA" w:rsidRPr="00405037">
        <w:rPr>
          <w:rFonts w:ascii="Times New Roman" w:hAnsi="Times New Roman" w:cs="Times New Roman"/>
          <w:iCs/>
          <w:color w:val="auto"/>
        </w:rPr>
        <w:t>. Dessa forma foi aprovado</w:t>
      </w:r>
      <w:r w:rsidR="00EF701D">
        <w:rPr>
          <w:rFonts w:ascii="Times New Roman" w:hAnsi="Times New Roman" w:cs="Times New Roman"/>
          <w:iCs/>
          <w:color w:val="auto"/>
        </w:rPr>
        <w:t xml:space="preserve"> por unanimidade </w:t>
      </w:r>
      <w:r w:rsidR="00ED03CA" w:rsidRPr="00405037">
        <w:rPr>
          <w:rFonts w:ascii="Times New Roman" w:hAnsi="Times New Roman" w:cs="Times New Roman"/>
          <w:iCs/>
          <w:color w:val="auto"/>
        </w:rPr>
        <w:t>a Nova Estrutura de Cargos,</w:t>
      </w:r>
      <w:r w:rsidR="00EF701D">
        <w:rPr>
          <w:rFonts w:ascii="Times New Roman" w:hAnsi="Times New Roman" w:cs="Times New Roman"/>
          <w:iCs/>
          <w:color w:val="auto"/>
        </w:rPr>
        <w:t xml:space="preserve"> sendo 1(um) cargo de Diretor Executivo, 1(um) cargo de Assessor Especial, 1(um) cargo de Assessor Jurídico, 1(um) cargo de Auxiliar de Gabinete,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 5</w:t>
      </w:r>
      <w:r w:rsidR="00EF701D">
        <w:rPr>
          <w:rFonts w:ascii="Times New Roman" w:hAnsi="Times New Roman" w:cs="Times New Roman"/>
          <w:iCs/>
          <w:color w:val="auto"/>
        </w:rPr>
        <w:t>(cinco) cargos de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EF701D">
        <w:rPr>
          <w:rFonts w:ascii="Times New Roman" w:hAnsi="Times New Roman" w:cs="Times New Roman"/>
          <w:iCs/>
          <w:color w:val="auto"/>
        </w:rPr>
        <w:t xml:space="preserve">Analista Ambiental - 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Engenheiro Civil, </w:t>
      </w:r>
      <w:r w:rsidR="00ED03CA" w:rsidRPr="00405037">
        <w:rPr>
          <w:rFonts w:ascii="Times New Roman" w:hAnsi="Times New Roman" w:cs="Times New Roman"/>
          <w:iCs/>
          <w:color w:val="auto"/>
        </w:rPr>
        <w:t>5</w:t>
      </w:r>
      <w:r w:rsidR="002C37C9">
        <w:rPr>
          <w:rFonts w:ascii="Times New Roman" w:hAnsi="Times New Roman" w:cs="Times New Roman"/>
          <w:iCs/>
          <w:color w:val="auto"/>
        </w:rPr>
        <w:t xml:space="preserve"> (cinco)</w:t>
      </w:r>
      <w:r w:rsidR="00ED03CA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EF701D">
        <w:rPr>
          <w:rFonts w:ascii="Times New Roman" w:hAnsi="Times New Roman" w:cs="Times New Roman"/>
          <w:iCs/>
          <w:color w:val="auto"/>
        </w:rPr>
        <w:t xml:space="preserve">cargos de </w:t>
      </w:r>
      <w:r w:rsidR="002C37C9">
        <w:rPr>
          <w:rFonts w:ascii="Times New Roman" w:hAnsi="Times New Roman" w:cs="Times New Roman"/>
          <w:iCs/>
          <w:color w:val="auto"/>
        </w:rPr>
        <w:t>A</w:t>
      </w:r>
      <w:r w:rsidR="00EF701D">
        <w:rPr>
          <w:rFonts w:ascii="Times New Roman" w:hAnsi="Times New Roman" w:cs="Times New Roman"/>
          <w:iCs/>
          <w:color w:val="auto"/>
        </w:rPr>
        <w:t xml:space="preserve">nalista </w:t>
      </w:r>
      <w:r w:rsidR="002C37C9">
        <w:rPr>
          <w:rFonts w:ascii="Times New Roman" w:hAnsi="Times New Roman" w:cs="Times New Roman"/>
          <w:iCs/>
          <w:color w:val="auto"/>
        </w:rPr>
        <w:t>A</w:t>
      </w:r>
      <w:r w:rsidR="00EF701D">
        <w:rPr>
          <w:rFonts w:ascii="Times New Roman" w:hAnsi="Times New Roman" w:cs="Times New Roman"/>
          <w:iCs/>
          <w:color w:val="auto"/>
        </w:rPr>
        <w:t xml:space="preserve">mbiental </w:t>
      </w:r>
      <w:r w:rsidR="002C37C9">
        <w:rPr>
          <w:rFonts w:ascii="Times New Roman" w:hAnsi="Times New Roman" w:cs="Times New Roman"/>
          <w:iCs/>
          <w:color w:val="auto"/>
        </w:rPr>
        <w:t xml:space="preserve">- 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Biólogo, </w:t>
      </w:r>
      <w:r w:rsidR="00ED03CA" w:rsidRPr="00405037">
        <w:rPr>
          <w:rFonts w:ascii="Times New Roman" w:hAnsi="Times New Roman" w:cs="Times New Roman"/>
          <w:iCs/>
          <w:color w:val="auto"/>
        </w:rPr>
        <w:t>5</w:t>
      </w:r>
      <w:r w:rsidR="002C37C9">
        <w:rPr>
          <w:rFonts w:ascii="Times New Roman" w:hAnsi="Times New Roman" w:cs="Times New Roman"/>
          <w:iCs/>
          <w:color w:val="auto"/>
        </w:rPr>
        <w:t xml:space="preserve"> (cinco) </w:t>
      </w:r>
      <w:r w:rsidR="00EF701D">
        <w:rPr>
          <w:rFonts w:ascii="Times New Roman" w:hAnsi="Times New Roman" w:cs="Times New Roman"/>
          <w:iCs/>
          <w:color w:val="auto"/>
        </w:rPr>
        <w:t xml:space="preserve">cargos de </w:t>
      </w:r>
      <w:r w:rsidR="002C37C9">
        <w:rPr>
          <w:rFonts w:ascii="Times New Roman" w:hAnsi="Times New Roman" w:cs="Times New Roman"/>
          <w:iCs/>
          <w:color w:val="auto"/>
        </w:rPr>
        <w:t>A</w:t>
      </w:r>
      <w:r w:rsidR="00EF701D">
        <w:rPr>
          <w:rFonts w:ascii="Times New Roman" w:hAnsi="Times New Roman" w:cs="Times New Roman"/>
          <w:iCs/>
          <w:color w:val="auto"/>
        </w:rPr>
        <w:t xml:space="preserve">nalista </w:t>
      </w:r>
      <w:r w:rsidR="002C37C9">
        <w:rPr>
          <w:rFonts w:ascii="Times New Roman" w:hAnsi="Times New Roman" w:cs="Times New Roman"/>
          <w:iCs/>
          <w:color w:val="auto"/>
        </w:rPr>
        <w:t>A</w:t>
      </w:r>
      <w:r w:rsidR="00EF701D">
        <w:rPr>
          <w:rFonts w:ascii="Times New Roman" w:hAnsi="Times New Roman" w:cs="Times New Roman"/>
          <w:iCs/>
          <w:color w:val="auto"/>
        </w:rPr>
        <w:t xml:space="preserve">mbiental </w:t>
      </w:r>
      <w:r w:rsidR="002C37C9">
        <w:rPr>
          <w:rFonts w:ascii="Times New Roman" w:hAnsi="Times New Roman" w:cs="Times New Roman"/>
          <w:iCs/>
          <w:color w:val="auto"/>
        </w:rPr>
        <w:t xml:space="preserve">- </w:t>
      </w:r>
      <w:r w:rsidR="00EF701D">
        <w:rPr>
          <w:rFonts w:ascii="Times New Roman" w:hAnsi="Times New Roman" w:cs="Times New Roman"/>
          <w:iCs/>
          <w:color w:val="auto"/>
        </w:rPr>
        <w:t>Engenheiro Ambiental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, </w:t>
      </w:r>
      <w:r w:rsidR="00ED03CA" w:rsidRPr="00405037">
        <w:rPr>
          <w:rFonts w:ascii="Times New Roman" w:hAnsi="Times New Roman" w:cs="Times New Roman"/>
          <w:iCs/>
          <w:color w:val="auto"/>
        </w:rPr>
        <w:t xml:space="preserve">5 </w:t>
      </w:r>
      <w:r w:rsidR="002C37C9">
        <w:rPr>
          <w:rFonts w:ascii="Times New Roman" w:hAnsi="Times New Roman" w:cs="Times New Roman"/>
          <w:iCs/>
          <w:color w:val="auto"/>
        </w:rPr>
        <w:t xml:space="preserve">(cinco) </w:t>
      </w:r>
      <w:r w:rsidR="00EF701D">
        <w:rPr>
          <w:rFonts w:ascii="Times New Roman" w:hAnsi="Times New Roman" w:cs="Times New Roman"/>
          <w:iCs/>
          <w:color w:val="auto"/>
        </w:rPr>
        <w:t xml:space="preserve">cargos de </w:t>
      </w:r>
      <w:r w:rsidR="002C37C9">
        <w:rPr>
          <w:rFonts w:ascii="Times New Roman" w:hAnsi="Times New Roman" w:cs="Times New Roman"/>
          <w:iCs/>
          <w:color w:val="auto"/>
        </w:rPr>
        <w:t>Analista A</w:t>
      </w:r>
      <w:r w:rsidR="00EF701D">
        <w:rPr>
          <w:rFonts w:ascii="Times New Roman" w:hAnsi="Times New Roman" w:cs="Times New Roman"/>
          <w:iCs/>
          <w:color w:val="auto"/>
        </w:rPr>
        <w:t xml:space="preserve">mbiental </w:t>
      </w:r>
      <w:r w:rsidR="002C37C9">
        <w:rPr>
          <w:rFonts w:ascii="Times New Roman" w:hAnsi="Times New Roman" w:cs="Times New Roman"/>
          <w:iCs/>
          <w:color w:val="auto"/>
        </w:rPr>
        <w:t xml:space="preserve">- 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Engenheiro Agrônomo, </w:t>
      </w:r>
      <w:r w:rsidR="00ED03CA" w:rsidRPr="00405037">
        <w:rPr>
          <w:rFonts w:ascii="Times New Roman" w:hAnsi="Times New Roman" w:cs="Times New Roman"/>
          <w:iCs/>
          <w:color w:val="auto"/>
        </w:rPr>
        <w:t>5</w:t>
      </w:r>
      <w:r w:rsidR="002C37C9">
        <w:rPr>
          <w:rFonts w:ascii="Times New Roman" w:hAnsi="Times New Roman" w:cs="Times New Roman"/>
          <w:iCs/>
          <w:color w:val="auto"/>
        </w:rPr>
        <w:t xml:space="preserve"> (cinco)</w:t>
      </w:r>
      <w:r w:rsidR="00ED03CA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EF701D">
        <w:rPr>
          <w:rFonts w:ascii="Times New Roman" w:hAnsi="Times New Roman" w:cs="Times New Roman"/>
          <w:iCs/>
          <w:color w:val="auto"/>
        </w:rPr>
        <w:t xml:space="preserve">cargos de </w:t>
      </w:r>
      <w:r w:rsidR="002C37C9">
        <w:rPr>
          <w:rFonts w:ascii="Times New Roman" w:hAnsi="Times New Roman" w:cs="Times New Roman"/>
          <w:iCs/>
          <w:color w:val="auto"/>
        </w:rPr>
        <w:t>A</w:t>
      </w:r>
      <w:r w:rsidR="00EF701D">
        <w:rPr>
          <w:rFonts w:ascii="Times New Roman" w:hAnsi="Times New Roman" w:cs="Times New Roman"/>
          <w:iCs/>
          <w:color w:val="auto"/>
        </w:rPr>
        <w:t xml:space="preserve">nalista </w:t>
      </w:r>
      <w:r w:rsidR="002C37C9">
        <w:rPr>
          <w:rFonts w:ascii="Times New Roman" w:hAnsi="Times New Roman" w:cs="Times New Roman"/>
          <w:iCs/>
          <w:color w:val="auto"/>
        </w:rPr>
        <w:t>A</w:t>
      </w:r>
      <w:r w:rsidR="00EF701D">
        <w:rPr>
          <w:rFonts w:ascii="Times New Roman" w:hAnsi="Times New Roman" w:cs="Times New Roman"/>
          <w:iCs/>
          <w:color w:val="auto"/>
        </w:rPr>
        <w:t>mbiental</w:t>
      </w:r>
      <w:r w:rsidR="002C37C9">
        <w:rPr>
          <w:rFonts w:ascii="Times New Roman" w:hAnsi="Times New Roman" w:cs="Times New Roman"/>
          <w:iCs/>
          <w:color w:val="auto"/>
        </w:rPr>
        <w:t xml:space="preserve"> - 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Geólogo, </w:t>
      </w:r>
      <w:r w:rsidR="00ED03CA" w:rsidRPr="00405037">
        <w:rPr>
          <w:rFonts w:ascii="Times New Roman" w:hAnsi="Times New Roman" w:cs="Times New Roman"/>
          <w:iCs/>
          <w:color w:val="auto"/>
        </w:rPr>
        <w:t>5</w:t>
      </w:r>
      <w:r w:rsidR="002C37C9">
        <w:rPr>
          <w:rFonts w:ascii="Times New Roman" w:hAnsi="Times New Roman" w:cs="Times New Roman"/>
          <w:iCs/>
          <w:color w:val="auto"/>
        </w:rPr>
        <w:t xml:space="preserve"> (cinco) </w:t>
      </w:r>
      <w:r w:rsidR="00EF701D">
        <w:rPr>
          <w:rFonts w:ascii="Times New Roman" w:hAnsi="Times New Roman" w:cs="Times New Roman"/>
          <w:iCs/>
          <w:color w:val="auto"/>
        </w:rPr>
        <w:t>cargos de Técnico Ambiental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, </w:t>
      </w:r>
      <w:r w:rsidR="00ED03CA" w:rsidRPr="00405037">
        <w:rPr>
          <w:rFonts w:ascii="Times New Roman" w:hAnsi="Times New Roman" w:cs="Times New Roman"/>
          <w:iCs/>
          <w:color w:val="auto"/>
        </w:rPr>
        <w:t>4</w:t>
      </w:r>
      <w:r w:rsidR="00EF701D">
        <w:rPr>
          <w:rFonts w:ascii="Times New Roman" w:hAnsi="Times New Roman" w:cs="Times New Roman"/>
          <w:iCs/>
          <w:color w:val="auto"/>
        </w:rPr>
        <w:t xml:space="preserve"> </w:t>
      </w:r>
      <w:r w:rsidR="002C37C9">
        <w:rPr>
          <w:rFonts w:ascii="Times New Roman" w:hAnsi="Times New Roman" w:cs="Times New Roman"/>
          <w:iCs/>
          <w:color w:val="auto"/>
        </w:rPr>
        <w:t xml:space="preserve">(quatro) </w:t>
      </w:r>
      <w:r w:rsidR="00EF701D">
        <w:rPr>
          <w:rFonts w:ascii="Times New Roman" w:hAnsi="Times New Roman" w:cs="Times New Roman"/>
          <w:iCs/>
          <w:color w:val="auto"/>
        </w:rPr>
        <w:t xml:space="preserve">cargos de </w:t>
      </w:r>
      <w:r w:rsidR="00D02B68" w:rsidRPr="00405037">
        <w:rPr>
          <w:rFonts w:ascii="Times New Roman" w:hAnsi="Times New Roman" w:cs="Times New Roman"/>
          <w:iCs/>
          <w:color w:val="auto"/>
        </w:rPr>
        <w:t>Técnico em Mineração</w:t>
      </w:r>
      <w:r w:rsidR="00EF701D">
        <w:rPr>
          <w:rFonts w:ascii="Times New Roman" w:hAnsi="Times New Roman" w:cs="Times New Roman"/>
          <w:iCs/>
          <w:color w:val="auto"/>
        </w:rPr>
        <w:t>,</w:t>
      </w:r>
      <w:r w:rsidR="00D02B68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ED03CA" w:rsidRPr="00405037">
        <w:rPr>
          <w:rFonts w:ascii="Times New Roman" w:hAnsi="Times New Roman" w:cs="Times New Roman"/>
          <w:iCs/>
          <w:color w:val="auto"/>
        </w:rPr>
        <w:t>2</w:t>
      </w:r>
      <w:r w:rsidR="00EF701D">
        <w:rPr>
          <w:rFonts w:ascii="Times New Roman" w:hAnsi="Times New Roman" w:cs="Times New Roman"/>
          <w:iCs/>
          <w:color w:val="auto"/>
        </w:rPr>
        <w:t xml:space="preserve"> </w:t>
      </w:r>
      <w:r w:rsidR="002C37C9">
        <w:rPr>
          <w:rFonts w:ascii="Times New Roman" w:hAnsi="Times New Roman" w:cs="Times New Roman"/>
          <w:iCs/>
          <w:color w:val="auto"/>
        </w:rPr>
        <w:t xml:space="preserve">(dois) </w:t>
      </w:r>
      <w:r w:rsidR="00EF701D">
        <w:rPr>
          <w:rFonts w:ascii="Times New Roman" w:hAnsi="Times New Roman" w:cs="Times New Roman"/>
          <w:iCs/>
          <w:color w:val="auto"/>
        </w:rPr>
        <w:t xml:space="preserve">cargos de </w:t>
      </w:r>
      <w:r w:rsidR="002C37C9">
        <w:rPr>
          <w:rFonts w:ascii="Times New Roman" w:hAnsi="Times New Roman" w:cs="Times New Roman"/>
          <w:iCs/>
          <w:color w:val="auto"/>
        </w:rPr>
        <w:t>Analista A</w:t>
      </w:r>
      <w:r w:rsidR="00EF701D">
        <w:rPr>
          <w:rFonts w:ascii="Times New Roman" w:hAnsi="Times New Roman" w:cs="Times New Roman"/>
          <w:iCs/>
          <w:color w:val="auto"/>
        </w:rPr>
        <w:t>mbiental</w:t>
      </w:r>
      <w:r w:rsidR="002C37C9">
        <w:rPr>
          <w:rFonts w:ascii="Times New Roman" w:hAnsi="Times New Roman" w:cs="Times New Roman"/>
          <w:iCs/>
          <w:color w:val="auto"/>
        </w:rPr>
        <w:t xml:space="preserve"> - </w:t>
      </w:r>
      <w:r w:rsidR="00ED03CA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D02B68" w:rsidRPr="00405037">
        <w:rPr>
          <w:rFonts w:ascii="Times New Roman" w:hAnsi="Times New Roman" w:cs="Times New Roman"/>
          <w:iCs/>
          <w:color w:val="auto"/>
        </w:rPr>
        <w:t>Engenheiro de Minas</w:t>
      </w:r>
      <w:r w:rsidR="00EF701D">
        <w:rPr>
          <w:rFonts w:ascii="Times New Roman" w:hAnsi="Times New Roman" w:cs="Times New Roman"/>
          <w:iCs/>
          <w:color w:val="auto"/>
        </w:rPr>
        <w:t xml:space="preserve">, </w:t>
      </w:r>
      <w:r w:rsidR="003D48AC">
        <w:rPr>
          <w:rFonts w:ascii="Times New Roman" w:hAnsi="Times New Roman" w:cs="Times New Roman"/>
          <w:iCs/>
          <w:color w:val="auto"/>
        </w:rPr>
        <w:t xml:space="preserve">1 (um) cargo de Advogado, 1 (um) cargo de Contador e </w:t>
      </w:r>
      <w:r w:rsidR="00EF701D">
        <w:rPr>
          <w:rFonts w:ascii="Times New Roman" w:hAnsi="Times New Roman" w:cs="Times New Roman"/>
          <w:iCs/>
          <w:color w:val="auto"/>
        </w:rPr>
        <w:t>1 (</w:t>
      </w:r>
      <w:r w:rsidR="00ED03CA" w:rsidRPr="00405037">
        <w:rPr>
          <w:rFonts w:ascii="Times New Roman" w:hAnsi="Times New Roman" w:cs="Times New Roman"/>
          <w:iCs/>
          <w:color w:val="auto"/>
        </w:rPr>
        <w:t>um</w:t>
      </w:r>
      <w:r w:rsidR="002C37C9">
        <w:rPr>
          <w:rFonts w:ascii="Times New Roman" w:hAnsi="Times New Roman" w:cs="Times New Roman"/>
          <w:iCs/>
          <w:color w:val="auto"/>
        </w:rPr>
        <w:t xml:space="preserve">) cargo </w:t>
      </w:r>
      <w:r w:rsidR="00EF701D">
        <w:rPr>
          <w:rFonts w:ascii="Times New Roman" w:hAnsi="Times New Roman" w:cs="Times New Roman"/>
          <w:iCs/>
          <w:color w:val="auto"/>
        </w:rPr>
        <w:t xml:space="preserve">de </w:t>
      </w:r>
      <w:r w:rsidR="00ED03CA" w:rsidRPr="00405037">
        <w:rPr>
          <w:rFonts w:ascii="Times New Roman" w:hAnsi="Times New Roman" w:cs="Times New Roman"/>
          <w:iCs/>
          <w:color w:val="auto"/>
        </w:rPr>
        <w:t>Coordenador de Licenciamento Ambiental</w:t>
      </w:r>
      <w:r w:rsidR="00EF701D">
        <w:rPr>
          <w:rFonts w:ascii="Times New Roman" w:hAnsi="Times New Roman" w:cs="Times New Roman"/>
          <w:iCs/>
          <w:color w:val="auto"/>
        </w:rPr>
        <w:t>,</w:t>
      </w:r>
      <w:r w:rsidR="00542803" w:rsidRPr="00405037">
        <w:rPr>
          <w:rFonts w:ascii="Times New Roman" w:hAnsi="Times New Roman" w:cs="Times New Roman"/>
          <w:iCs/>
          <w:color w:val="auto"/>
        </w:rPr>
        <w:t xml:space="preserve"> com as atribuições</w:t>
      </w:r>
      <w:r w:rsidR="00EF701D">
        <w:rPr>
          <w:rFonts w:ascii="Times New Roman" w:hAnsi="Times New Roman" w:cs="Times New Roman"/>
          <w:iCs/>
          <w:color w:val="auto"/>
        </w:rPr>
        <w:t xml:space="preserve">, </w:t>
      </w:r>
      <w:r w:rsidR="002C37C9">
        <w:rPr>
          <w:rFonts w:ascii="Times New Roman" w:hAnsi="Times New Roman" w:cs="Times New Roman"/>
          <w:iCs/>
          <w:color w:val="auto"/>
        </w:rPr>
        <w:t>forma de provimento</w:t>
      </w:r>
      <w:r w:rsidR="00542803" w:rsidRPr="00405037">
        <w:rPr>
          <w:rFonts w:ascii="Times New Roman" w:hAnsi="Times New Roman" w:cs="Times New Roman"/>
          <w:iCs/>
          <w:color w:val="auto"/>
        </w:rPr>
        <w:t xml:space="preserve"> e sal</w:t>
      </w:r>
      <w:r w:rsidR="00EF701D">
        <w:rPr>
          <w:rFonts w:ascii="Times New Roman" w:hAnsi="Times New Roman" w:cs="Times New Roman"/>
          <w:iCs/>
          <w:color w:val="auto"/>
        </w:rPr>
        <w:t>á</w:t>
      </w:r>
      <w:r w:rsidR="00542803" w:rsidRPr="00405037">
        <w:rPr>
          <w:rFonts w:ascii="Times New Roman" w:hAnsi="Times New Roman" w:cs="Times New Roman"/>
          <w:iCs/>
          <w:color w:val="auto"/>
        </w:rPr>
        <w:t>rio constante</w:t>
      </w:r>
      <w:r w:rsidR="00EF701D">
        <w:rPr>
          <w:rFonts w:ascii="Times New Roman" w:hAnsi="Times New Roman" w:cs="Times New Roman"/>
          <w:iCs/>
          <w:color w:val="auto"/>
        </w:rPr>
        <w:t>s</w:t>
      </w:r>
      <w:r w:rsidR="00542803" w:rsidRPr="00405037">
        <w:rPr>
          <w:rFonts w:ascii="Times New Roman" w:hAnsi="Times New Roman" w:cs="Times New Roman"/>
          <w:iCs/>
          <w:color w:val="auto"/>
        </w:rPr>
        <w:t xml:space="preserve"> da </w:t>
      </w:r>
      <w:r w:rsidR="003D48AC">
        <w:rPr>
          <w:rFonts w:ascii="Times New Roman" w:hAnsi="Times New Roman" w:cs="Times New Roman"/>
          <w:iCs/>
          <w:color w:val="auto"/>
        </w:rPr>
        <w:t xml:space="preserve">proposta de </w:t>
      </w:r>
      <w:r w:rsidR="00542803" w:rsidRPr="00405037">
        <w:rPr>
          <w:rFonts w:ascii="Times New Roman" w:hAnsi="Times New Roman" w:cs="Times New Roman"/>
          <w:iCs/>
          <w:color w:val="auto"/>
        </w:rPr>
        <w:t xml:space="preserve">Resolução </w:t>
      </w:r>
      <w:r w:rsidR="00EF701D">
        <w:rPr>
          <w:rFonts w:ascii="Times New Roman" w:hAnsi="Times New Roman" w:cs="Times New Roman"/>
          <w:iCs/>
          <w:color w:val="auto"/>
        </w:rPr>
        <w:t xml:space="preserve">AG CIM Caparaó XX/2022 que segue </w:t>
      </w:r>
      <w:r w:rsidR="00B31894">
        <w:rPr>
          <w:rFonts w:ascii="Times New Roman" w:hAnsi="Times New Roman" w:cs="Times New Roman"/>
          <w:iCs/>
          <w:color w:val="auto"/>
        </w:rPr>
        <w:t xml:space="preserve">como </w:t>
      </w:r>
      <w:r w:rsidR="00EF701D">
        <w:rPr>
          <w:rFonts w:ascii="Times New Roman" w:hAnsi="Times New Roman" w:cs="Times New Roman"/>
          <w:iCs/>
          <w:color w:val="auto"/>
        </w:rPr>
        <w:t>anexo</w:t>
      </w:r>
      <w:r w:rsidR="00B31894">
        <w:rPr>
          <w:rFonts w:ascii="Times New Roman" w:hAnsi="Times New Roman" w:cs="Times New Roman"/>
          <w:iCs/>
          <w:color w:val="auto"/>
        </w:rPr>
        <w:t xml:space="preserve"> I</w:t>
      </w:r>
      <w:r w:rsidR="00EF701D">
        <w:rPr>
          <w:rFonts w:ascii="Times New Roman" w:hAnsi="Times New Roman" w:cs="Times New Roman"/>
          <w:iCs/>
          <w:color w:val="auto"/>
        </w:rPr>
        <w:t xml:space="preserve">, sendo parte </w:t>
      </w:r>
      <w:r w:rsidR="002C37C9">
        <w:rPr>
          <w:rFonts w:ascii="Times New Roman" w:hAnsi="Times New Roman" w:cs="Times New Roman"/>
          <w:iCs/>
          <w:color w:val="auto"/>
        </w:rPr>
        <w:t xml:space="preserve">integrante desta Ata. </w:t>
      </w:r>
      <w:r w:rsidR="00720F65" w:rsidRPr="00405037">
        <w:rPr>
          <w:rFonts w:ascii="Times New Roman" w:hAnsi="Times New Roman" w:cs="Times New Roman"/>
          <w:iCs/>
          <w:color w:val="auto"/>
        </w:rPr>
        <w:t xml:space="preserve">A seguir foi feito </w:t>
      </w:r>
      <w:r w:rsidR="002C37C9">
        <w:rPr>
          <w:rFonts w:ascii="Times New Roman" w:hAnsi="Times New Roman" w:cs="Times New Roman"/>
          <w:iCs/>
          <w:color w:val="auto"/>
        </w:rPr>
        <w:t xml:space="preserve">a alteração do endereço </w:t>
      </w:r>
      <w:r w:rsidR="003D48AC">
        <w:rPr>
          <w:rFonts w:ascii="Times New Roman" w:hAnsi="Times New Roman" w:cs="Times New Roman"/>
          <w:iCs/>
          <w:color w:val="auto"/>
        </w:rPr>
        <w:t xml:space="preserve">da sede </w:t>
      </w:r>
      <w:r w:rsidR="002C37C9">
        <w:rPr>
          <w:rFonts w:ascii="Times New Roman" w:hAnsi="Times New Roman" w:cs="Times New Roman"/>
          <w:iCs/>
          <w:color w:val="auto"/>
        </w:rPr>
        <w:t>do Consórcio que está</w:t>
      </w:r>
      <w:r w:rsidR="00720F65" w:rsidRPr="00405037">
        <w:rPr>
          <w:rFonts w:ascii="Times New Roman" w:hAnsi="Times New Roman" w:cs="Times New Roman"/>
          <w:iCs/>
          <w:color w:val="auto"/>
        </w:rPr>
        <w:t xml:space="preserve"> no Munic</w:t>
      </w:r>
      <w:r w:rsidR="002C37C9">
        <w:rPr>
          <w:rFonts w:ascii="Times New Roman" w:hAnsi="Times New Roman" w:cs="Times New Roman"/>
          <w:iCs/>
          <w:color w:val="auto"/>
        </w:rPr>
        <w:t>í</w:t>
      </w:r>
      <w:r w:rsidR="00720F65" w:rsidRPr="00405037">
        <w:rPr>
          <w:rFonts w:ascii="Times New Roman" w:hAnsi="Times New Roman" w:cs="Times New Roman"/>
          <w:iCs/>
          <w:color w:val="auto"/>
        </w:rPr>
        <w:t>pio de Ibitirama</w:t>
      </w:r>
      <w:r w:rsidR="002C37C9">
        <w:rPr>
          <w:rFonts w:ascii="Times New Roman" w:hAnsi="Times New Roman" w:cs="Times New Roman"/>
          <w:iCs/>
          <w:color w:val="auto"/>
        </w:rPr>
        <w:t xml:space="preserve">, sendo </w:t>
      </w:r>
      <w:r w:rsidR="00720F65" w:rsidRPr="00405037">
        <w:rPr>
          <w:rFonts w:ascii="Times New Roman" w:hAnsi="Times New Roman" w:cs="Times New Roman"/>
          <w:iCs/>
          <w:color w:val="auto"/>
        </w:rPr>
        <w:t>suge</w:t>
      </w:r>
      <w:r w:rsidR="002C37C9">
        <w:rPr>
          <w:rFonts w:ascii="Times New Roman" w:hAnsi="Times New Roman" w:cs="Times New Roman"/>
          <w:iCs/>
          <w:color w:val="auto"/>
        </w:rPr>
        <w:t xml:space="preserve">rido </w:t>
      </w:r>
      <w:r w:rsidR="00720F65" w:rsidRPr="00405037">
        <w:rPr>
          <w:rFonts w:ascii="Times New Roman" w:hAnsi="Times New Roman" w:cs="Times New Roman"/>
          <w:iCs/>
          <w:color w:val="auto"/>
        </w:rPr>
        <w:t>que fi</w:t>
      </w:r>
      <w:r w:rsidR="002C37C9">
        <w:rPr>
          <w:rFonts w:ascii="Times New Roman" w:hAnsi="Times New Roman" w:cs="Times New Roman"/>
          <w:iCs/>
          <w:color w:val="auto"/>
        </w:rPr>
        <w:t>qu</w:t>
      </w:r>
      <w:r w:rsidR="00720F65" w:rsidRPr="00405037">
        <w:rPr>
          <w:rFonts w:ascii="Times New Roman" w:hAnsi="Times New Roman" w:cs="Times New Roman"/>
          <w:iCs/>
          <w:color w:val="auto"/>
        </w:rPr>
        <w:t xml:space="preserve">e definitivamente no </w:t>
      </w:r>
      <w:r w:rsidR="00720F65" w:rsidRPr="00405037">
        <w:rPr>
          <w:rFonts w:ascii="Times New Roman" w:hAnsi="Times New Roman" w:cs="Times New Roman"/>
          <w:iCs/>
          <w:color w:val="auto"/>
        </w:rPr>
        <w:lastRenderedPageBreak/>
        <w:t>município de Divino de São Lourenço, pois o Cons</w:t>
      </w:r>
      <w:r w:rsidR="002C37C9">
        <w:rPr>
          <w:rFonts w:ascii="Times New Roman" w:hAnsi="Times New Roman" w:cs="Times New Roman"/>
          <w:iCs/>
          <w:color w:val="auto"/>
        </w:rPr>
        <w:t>ó</w:t>
      </w:r>
      <w:r w:rsidR="00720F65" w:rsidRPr="00405037">
        <w:rPr>
          <w:rFonts w:ascii="Times New Roman" w:hAnsi="Times New Roman" w:cs="Times New Roman"/>
          <w:iCs/>
          <w:color w:val="auto"/>
        </w:rPr>
        <w:t>rcio tem a sede do Polo</w:t>
      </w:r>
      <w:r w:rsidR="002C37C9">
        <w:rPr>
          <w:rFonts w:ascii="Times New Roman" w:hAnsi="Times New Roman" w:cs="Times New Roman"/>
          <w:iCs/>
          <w:color w:val="auto"/>
        </w:rPr>
        <w:t xml:space="preserve"> de Educação Ambiental</w:t>
      </w:r>
      <w:r w:rsidR="00720F65" w:rsidRPr="00405037">
        <w:rPr>
          <w:rFonts w:ascii="Times New Roman" w:hAnsi="Times New Roman" w:cs="Times New Roman"/>
          <w:iCs/>
          <w:color w:val="auto"/>
        </w:rPr>
        <w:t xml:space="preserve"> no Distrito de </w:t>
      </w:r>
      <w:r w:rsidR="002319BE" w:rsidRPr="00405037">
        <w:rPr>
          <w:rFonts w:ascii="Times New Roman" w:hAnsi="Times New Roman" w:cs="Times New Roman"/>
          <w:iCs/>
          <w:color w:val="auto"/>
        </w:rPr>
        <w:t>Patrimônio</w:t>
      </w:r>
      <w:r w:rsidR="00720F65" w:rsidRPr="00405037">
        <w:rPr>
          <w:rFonts w:ascii="Times New Roman" w:hAnsi="Times New Roman" w:cs="Times New Roman"/>
          <w:iCs/>
          <w:color w:val="auto"/>
        </w:rPr>
        <w:t xml:space="preserve"> da Penha e </w:t>
      </w:r>
      <w:r w:rsidR="002C37C9">
        <w:rPr>
          <w:rFonts w:ascii="Times New Roman" w:hAnsi="Times New Roman" w:cs="Times New Roman"/>
          <w:iCs/>
          <w:color w:val="auto"/>
        </w:rPr>
        <w:t>f</w:t>
      </w:r>
      <w:r w:rsidR="002319BE" w:rsidRPr="00405037">
        <w:rPr>
          <w:rFonts w:ascii="Times New Roman" w:hAnsi="Times New Roman" w:cs="Times New Roman"/>
          <w:iCs/>
          <w:color w:val="auto"/>
        </w:rPr>
        <w:t>o</w:t>
      </w:r>
      <w:r w:rsidR="002C37C9">
        <w:rPr>
          <w:rFonts w:ascii="Times New Roman" w:hAnsi="Times New Roman" w:cs="Times New Roman"/>
          <w:iCs/>
          <w:color w:val="auto"/>
        </w:rPr>
        <w:t>i</w:t>
      </w:r>
      <w:r w:rsidR="002319BE" w:rsidRPr="00405037">
        <w:rPr>
          <w:rFonts w:ascii="Times New Roman" w:hAnsi="Times New Roman" w:cs="Times New Roman"/>
          <w:iCs/>
          <w:color w:val="auto"/>
        </w:rPr>
        <w:t xml:space="preserve"> </w:t>
      </w:r>
      <w:r w:rsidR="00720F65" w:rsidRPr="00405037">
        <w:rPr>
          <w:rFonts w:ascii="Times New Roman" w:hAnsi="Times New Roman" w:cs="Times New Roman"/>
          <w:iCs/>
          <w:color w:val="auto"/>
        </w:rPr>
        <w:t xml:space="preserve"> recomendado que sej</w:t>
      </w:r>
      <w:r w:rsidR="002319BE" w:rsidRPr="00405037">
        <w:rPr>
          <w:rFonts w:ascii="Times New Roman" w:hAnsi="Times New Roman" w:cs="Times New Roman"/>
          <w:iCs/>
          <w:color w:val="auto"/>
        </w:rPr>
        <w:t>a onde o cons</w:t>
      </w:r>
      <w:r w:rsidR="002C37C9">
        <w:rPr>
          <w:rFonts w:ascii="Times New Roman" w:hAnsi="Times New Roman" w:cs="Times New Roman"/>
          <w:iCs/>
          <w:color w:val="auto"/>
        </w:rPr>
        <w:t xml:space="preserve">órcio tenha sede definitiva, dessa forma foi aprovado por unanimidade a alteração da sede para o Polo de Educação Ambiental situado no distrito de Patrimônio da Penha – município de Divino de São </w:t>
      </w:r>
      <w:r w:rsidR="003D48AC">
        <w:rPr>
          <w:rFonts w:ascii="Times New Roman" w:hAnsi="Times New Roman" w:cs="Times New Roman"/>
          <w:iCs/>
          <w:color w:val="auto"/>
        </w:rPr>
        <w:t>Lourenço, conforme proposta de R</w:t>
      </w:r>
      <w:r w:rsidR="002C37C9">
        <w:rPr>
          <w:rFonts w:ascii="Times New Roman" w:hAnsi="Times New Roman" w:cs="Times New Roman"/>
          <w:iCs/>
          <w:color w:val="auto"/>
        </w:rPr>
        <w:t xml:space="preserve">esolução AG CIM Caparaó XX/2022 que segue </w:t>
      </w:r>
      <w:r w:rsidR="00B31894">
        <w:rPr>
          <w:rFonts w:ascii="Times New Roman" w:hAnsi="Times New Roman" w:cs="Times New Roman"/>
          <w:iCs/>
          <w:color w:val="auto"/>
        </w:rPr>
        <w:t>como</w:t>
      </w:r>
      <w:r w:rsidR="002C37C9">
        <w:rPr>
          <w:rFonts w:ascii="Times New Roman" w:hAnsi="Times New Roman" w:cs="Times New Roman"/>
          <w:iCs/>
          <w:color w:val="auto"/>
        </w:rPr>
        <w:t xml:space="preserve"> anexo</w:t>
      </w:r>
      <w:r w:rsidR="00B31894">
        <w:rPr>
          <w:rFonts w:ascii="Times New Roman" w:hAnsi="Times New Roman" w:cs="Times New Roman"/>
          <w:iCs/>
          <w:color w:val="auto"/>
        </w:rPr>
        <w:t xml:space="preserve"> II</w:t>
      </w:r>
      <w:r w:rsidR="002C37C9">
        <w:rPr>
          <w:rFonts w:ascii="Times New Roman" w:hAnsi="Times New Roman" w:cs="Times New Roman"/>
          <w:iCs/>
          <w:color w:val="auto"/>
        </w:rPr>
        <w:t>, sendo parte integrante desta Ata. Passando ao próximo ponto de pauta</w:t>
      </w:r>
      <w:r w:rsidR="00FB5AE7">
        <w:rPr>
          <w:rFonts w:ascii="Times New Roman" w:hAnsi="Times New Roman" w:cs="Times New Roman"/>
          <w:iCs/>
          <w:color w:val="auto"/>
        </w:rPr>
        <w:t xml:space="preserve">, em outros assuntos de interesse dos municípios, a Diretora Executiva Dalva </w:t>
      </w:r>
      <w:proofErr w:type="spellStart"/>
      <w:r w:rsidR="00FB5AE7">
        <w:rPr>
          <w:rFonts w:ascii="Times New Roman" w:hAnsi="Times New Roman" w:cs="Times New Roman"/>
          <w:iCs/>
          <w:color w:val="auto"/>
        </w:rPr>
        <w:t>Ringuier</w:t>
      </w:r>
      <w:proofErr w:type="spellEnd"/>
      <w:r w:rsidR="00FB5AE7">
        <w:rPr>
          <w:rFonts w:ascii="Times New Roman" w:hAnsi="Times New Roman" w:cs="Times New Roman"/>
          <w:iCs/>
          <w:color w:val="auto"/>
        </w:rPr>
        <w:t xml:space="preserve"> esclareceu que conforme definido na ú</w:t>
      </w:r>
      <w:r w:rsidR="002319BE" w:rsidRPr="00405037">
        <w:rPr>
          <w:rFonts w:ascii="Times New Roman" w:hAnsi="Times New Roman" w:cs="Times New Roman"/>
          <w:iCs/>
          <w:color w:val="auto"/>
        </w:rPr>
        <w:t>ltima Assembleia</w:t>
      </w:r>
      <w:r w:rsidR="00FB5AE7">
        <w:rPr>
          <w:rFonts w:ascii="Times New Roman" w:hAnsi="Times New Roman" w:cs="Times New Roman"/>
          <w:iCs/>
          <w:color w:val="auto"/>
        </w:rPr>
        <w:t>, realizada no dia 30 de març</w:t>
      </w:r>
      <w:r w:rsidR="002319BE" w:rsidRPr="00405037">
        <w:rPr>
          <w:rFonts w:ascii="Times New Roman" w:hAnsi="Times New Roman" w:cs="Times New Roman"/>
          <w:iCs/>
          <w:color w:val="auto"/>
        </w:rPr>
        <w:t xml:space="preserve">o </w:t>
      </w:r>
      <w:r w:rsidR="00FB5AE7">
        <w:rPr>
          <w:rFonts w:ascii="Times New Roman" w:hAnsi="Times New Roman" w:cs="Times New Roman"/>
          <w:iCs/>
          <w:color w:val="auto"/>
        </w:rPr>
        <w:t xml:space="preserve">de 2022, </w:t>
      </w:r>
      <w:r w:rsidR="002319BE" w:rsidRPr="00405037">
        <w:rPr>
          <w:rFonts w:ascii="Times New Roman" w:hAnsi="Times New Roman" w:cs="Times New Roman"/>
          <w:iCs/>
          <w:color w:val="auto"/>
        </w:rPr>
        <w:t>o reajuste de salários</w:t>
      </w:r>
      <w:r w:rsidR="00FB5AE7">
        <w:rPr>
          <w:rFonts w:ascii="Times New Roman" w:hAnsi="Times New Roman" w:cs="Times New Roman"/>
          <w:iCs/>
          <w:color w:val="auto"/>
        </w:rPr>
        <w:t xml:space="preserve"> dos empregados do Consórcio Caparaó foi definido no percentual de 10,</w:t>
      </w:r>
      <w:r w:rsidR="002319BE" w:rsidRPr="00405037">
        <w:rPr>
          <w:rFonts w:ascii="Times New Roman" w:hAnsi="Times New Roman" w:cs="Times New Roman"/>
          <w:iCs/>
          <w:color w:val="auto"/>
        </w:rPr>
        <w:t>16%</w:t>
      </w:r>
      <w:r w:rsidR="00DF24F6" w:rsidRPr="00405037">
        <w:rPr>
          <w:rFonts w:ascii="Times New Roman" w:hAnsi="Times New Roman" w:cs="Times New Roman"/>
          <w:iCs/>
          <w:color w:val="auto"/>
        </w:rPr>
        <w:t>,</w:t>
      </w:r>
      <w:r w:rsidR="00FB5AE7">
        <w:rPr>
          <w:rFonts w:ascii="Times New Roman" w:hAnsi="Times New Roman" w:cs="Times New Roman"/>
          <w:iCs/>
          <w:color w:val="auto"/>
        </w:rPr>
        <w:t xml:space="preserve"> porém não há nas normas que regem o funcionamento do Consórcio, nenhuma data-base / mês de aniversário de tal reajuste. Colocado em votação foi </w:t>
      </w:r>
      <w:r w:rsidR="002319BE" w:rsidRPr="00405037">
        <w:rPr>
          <w:rFonts w:ascii="Times New Roman" w:hAnsi="Times New Roman" w:cs="Times New Roman"/>
          <w:iCs/>
          <w:color w:val="auto"/>
        </w:rPr>
        <w:t xml:space="preserve">aprovado </w:t>
      </w:r>
      <w:r w:rsidR="00FB5AE7">
        <w:rPr>
          <w:rFonts w:ascii="Times New Roman" w:hAnsi="Times New Roman" w:cs="Times New Roman"/>
          <w:iCs/>
          <w:color w:val="auto"/>
        </w:rPr>
        <w:t xml:space="preserve">por unanimidade </w:t>
      </w:r>
      <w:r w:rsidR="002319BE" w:rsidRPr="00405037">
        <w:rPr>
          <w:rFonts w:ascii="Times New Roman" w:hAnsi="Times New Roman" w:cs="Times New Roman"/>
          <w:iCs/>
          <w:color w:val="auto"/>
        </w:rPr>
        <w:t>que a data base para esses reajuste</w:t>
      </w:r>
      <w:r w:rsidR="00FB5AE7">
        <w:rPr>
          <w:rFonts w:ascii="Times New Roman" w:hAnsi="Times New Roman" w:cs="Times New Roman"/>
          <w:iCs/>
          <w:color w:val="auto"/>
        </w:rPr>
        <w:t>s</w:t>
      </w:r>
      <w:r w:rsidR="002319BE" w:rsidRPr="00405037">
        <w:rPr>
          <w:rFonts w:ascii="Times New Roman" w:hAnsi="Times New Roman" w:cs="Times New Roman"/>
          <w:iCs/>
          <w:color w:val="auto"/>
        </w:rPr>
        <w:t xml:space="preserve"> será todo mês de mar</w:t>
      </w:r>
      <w:r w:rsidR="00DF24F6" w:rsidRPr="00405037">
        <w:rPr>
          <w:rFonts w:ascii="Times New Roman" w:hAnsi="Times New Roman" w:cs="Times New Roman"/>
          <w:iCs/>
          <w:color w:val="auto"/>
        </w:rPr>
        <w:t>ç</w:t>
      </w:r>
      <w:r w:rsidR="00FB5AE7">
        <w:rPr>
          <w:rFonts w:ascii="Times New Roman" w:hAnsi="Times New Roman" w:cs="Times New Roman"/>
          <w:iCs/>
          <w:color w:val="auto"/>
        </w:rPr>
        <w:t>o de cada ano. Nada mais havendo</w:t>
      </w:r>
      <w:r w:rsidR="003D48AC">
        <w:rPr>
          <w:rFonts w:ascii="Times New Roman" w:hAnsi="Times New Roman" w:cs="Times New Roman"/>
          <w:iCs/>
          <w:color w:val="auto"/>
        </w:rPr>
        <w:t xml:space="preserve"> a ser tratado o presidente da A</w:t>
      </w:r>
      <w:r w:rsidR="00FB5AE7">
        <w:rPr>
          <w:rFonts w:ascii="Times New Roman" w:hAnsi="Times New Roman" w:cs="Times New Roman"/>
          <w:iCs/>
          <w:color w:val="auto"/>
        </w:rPr>
        <w:t xml:space="preserve">ssembleia agradeceu a presença de todos e deu por encerrada a Assembleia, e </w:t>
      </w:r>
      <w:r w:rsidR="002319BE" w:rsidRPr="00405037">
        <w:rPr>
          <w:rFonts w:ascii="Times New Roman" w:hAnsi="Times New Roman" w:cs="Times New Roman"/>
          <w:iCs/>
          <w:color w:val="auto"/>
        </w:rPr>
        <w:t xml:space="preserve">eu Dalva Vieira de Souza </w:t>
      </w:r>
      <w:proofErr w:type="spellStart"/>
      <w:r w:rsidR="002319BE" w:rsidRPr="00405037">
        <w:rPr>
          <w:rFonts w:ascii="Times New Roman" w:hAnsi="Times New Roman" w:cs="Times New Roman"/>
          <w:iCs/>
          <w:color w:val="auto"/>
        </w:rPr>
        <w:t>Ringuier</w:t>
      </w:r>
      <w:proofErr w:type="spellEnd"/>
      <w:r w:rsidR="00DF24F6" w:rsidRPr="00405037">
        <w:rPr>
          <w:rFonts w:ascii="Times New Roman" w:hAnsi="Times New Roman" w:cs="Times New Roman"/>
          <w:iCs/>
          <w:color w:val="auto"/>
        </w:rPr>
        <w:t>,</w:t>
      </w:r>
      <w:r w:rsidR="00FB5AE7">
        <w:rPr>
          <w:rFonts w:ascii="Times New Roman" w:hAnsi="Times New Roman" w:cs="Times New Roman"/>
          <w:iCs/>
          <w:color w:val="auto"/>
        </w:rPr>
        <w:t xml:space="preserve"> l</w:t>
      </w:r>
      <w:r w:rsidR="002319BE" w:rsidRPr="00405037">
        <w:rPr>
          <w:rFonts w:ascii="Times New Roman" w:hAnsi="Times New Roman" w:cs="Times New Roman"/>
          <w:iCs/>
          <w:color w:val="auto"/>
        </w:rPr>
        <w:t xml:space="preserve">avrei </w:t>
      </w:r>
      <w:r w:rsidR="00FB5AE7">
        <w:rPr>
          <w:rFonts w:ascii="Times New Roman" w:hAnsi="Times New Roman" w:cs="Times New Roman"/>
          <w:iCs/>
          <w:color w:val="auto"/>
        </w:rPr>
        <w:t xml:space="preserve">e assino a presente </w:t>
      </w:r>
      <w:r w:rsidR="002319BE" w:rsidRPr="00405037">
        <w:rPr>
          <w:rFonts w:ascii="Times New Roman" w:hAnsi="Times New Roman" w:cs="Times New Roman"/>
          <w:iCs/>
          <w:color w:val="auto"/>
        </w:rPr>
        <w:t xml:space="preserve">ATA </w:t>
      </w:r>
      <w:r w:rsidR="00FB5AE7">
        <w:rPr>
          <w:rFonts w:ascii="Times New Roman" w:hAnsi="Times New Roman" w:cs="Times New Roman"/>
          <w:iCs/>
          <w:color w:val="auto"/>
        </w:rPr>
        <w:t>juntamente com o presidente</w:t>
      </w:r>
      <w:r w:rsidR="003D48AC">
        <w:rPr>
          <w:rFonts w:ascii="Times New Roman" w:hAnsi="Times New Roman" w:cs="Times New Roman"/>
          <w:iCs/>
          <w:color w:val="auto"/>
        </w:rPr>
        <w:t>.</w:t>
      </w:r>
    </w:p>
    <w:p w14:paraId="7BB837B0" w14:textId="653D5152" w:rsidR="00FB5AE7" w:rsidRDefault="00FB5AE7" w:rsidP="008E627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Cs/>
          <w:color w:val="auto"/>
        </w:rPr>
      </w:pPr>
    </w:p>
    <w:p w14:paraId="7C65B6B0" w14:textId="3EAD7873" w:rsidR="00FB5AE7" w:rsidRDefault="00FB5AE7" w:rsidP="008E627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Dores do Rio Preto, 06 de abril de 2022.</w:t>
      </w:r>
    </w:p>
    <w:p w14:paraId="1FF2A6CD" w14:textId="3AF5C3D7" w:rsidR="00FB5AE7" w:rsidRDefault="00FB5AE7" w:rsidP="008E627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Cs/>
          <w:color w:val="auto"/>
        </w:rPr>
      </w:pPr>
    </w:p>
    <w:p w14:paraId="0166DFE2" w14:textId="62A78D3C" w:rsidR="00FB5AE7" w:rsidRDefault="00FB5AE7" w:rsidP="008E627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Cs/>
          <w:color w:val="auto"/>
        </w:rPr>
      </w:pPr>
    </w:p>
    <w:p w14:paraId="50E2101D" w14:textId="15E54ABD" w:rsidR="00FB5AE7" w:rsidRDefault="00FB5AE7" w:rsidP="00FB5AE7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>NEMROD EMERICK</w:t>
      </w:r>
    </w:p>
    <w:p w14:paraId="1870E72A" w14:textId="525E05C8" w:rsidR="00FB5AE7" w:rsidRDefault="00FB5AE7" w:rsidP="00FB5AE7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>Presidente da Assembleia</w:t>
      </w:r>
    </w:p>
    <w:p w14:paraId="7C10BBB2" w14:textId="28FD870A" w:rsidR="00FB5AE7" w:rsidRDefault="00FB5AE7" w:rsidP="00FB5AE7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iCs/>
          <w:color w:val="auto"/>
        </w:rPr>
      </w:pPr>
    </w:p>
    <w:p w14:paraId="2132495A" w14:textId="0ECE9C53" w:rsidR="00FB5AE7" w:rsidRDefault="00784513" w:rsidP="00FB5AE7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>DALVA VIEIRA DE SOUZA RINGUIER</w:t>
      </w:r>
    </w:p>
    <w:p w14:paraId="274FD1CE" w14:textId="7DC7A430" w:rsidR="00784513" w:rsidRDefault="00784513" w:rsidP="00FB5AE7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>Secretária da Assembleia</w:t>
      </w:r>
    </w:p>
    <w:p w14:paraId="6EF2C0B1" w14:textId="71D73EDC" w:rsidR="003F3FCC" w:rsidRDefault="003F3FCC" w:rsidP="00FB5AE7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iCs/>
          <w:color w:val="auto"/>
        </w:rPr>
      </w:pPr>
    </w:p>
    <w:p w14:paraId="699361CD" w14:textId="561BD442" w:rsidR="003F3FCC" w:rsidRDefault="003F3FCC" w:rsidP="00FB5AE7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iCs/>
          <w:color w:val="auto"/>
        </w:rPr>
      </w:pPr>
    </w:p>
    <w:p w14:paraId="04AAB934" w14:textId="77777777" w:rsidR="003F3FCC" w:rsidRPr="00FB5AE7" w:rsidRDefault="003F3FCC" w:rsidP="003F3FCC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iCs/>
          <w:color w:val="auto"/>
        </w:rPr>
      </w:pPr>
    </w:p>
    <w:p w14:paraId="5CE4D140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FCC">
        <w:rPr>
          <w:rFonts w:ascii="Times New Roman" w:eastAsia="Calibri" w:hAnsi="Times New Roman" w:cs="Times New Roman"/>
          <w:b/>
          <w:sz w:val="28"/>
          <w:szCs w:val="28"/>
          <w:u w:val="single"/>
        </w:rPr>
        <w:t>ANEXO I</w:t>
      </w:r>
    </w:p>
    <w:p w14:paraId="513C73E4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736E465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2FE4C61E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691350D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FCC">
        <w:rPr>
          <w:rFonts w:ascii="Times New Roman" w:eastAsia="Calibri" w:hAnsi="Times New Roman" w:cs="Times New Roman"/>
          <w:b/>
          <w:sz w:val="28"/>
          <w:szCs w:val="28"/>
          <w:u w:val="single"/>
        </w:rPr>
        <w:t>RESOLUÇÃO AG-CIM CAPARAÓ Nº XX/2022</w:t>
      </w:r>
    </w:p>
    <w:p w14:paraId="3BAD30DA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7E380238" w14:textId="77777777" w:rsidR="003F3FCC" w:rsidRPr="003F3FCC" w:rsidRDefault="003F3FCC" w:rsidP="003F3FCC">
      <w:pPr>
        <w:spacing w:after="0"/>
        <w:ind w:left="4962"/>
        <w:jc w:val="both"/>
        <w:rPr>
          <w:rFonts w:ascii="Times New Roman" w:eastAsia="Calibri" w:hAnsi="Times New Roman" w:cs="Times New Roman"/>
          <w:b/>
          <w:sz w:val="28"/>
        </w:rPr>
      </w:pPr>
      <w:r w:rsidRPr="003F3FCC">
        <w:rPr>
          <w:rFonts w:ascii="Times New Roman" w:eastAsia="Calibri" w:hAnsi="Times New Roman" w:cs="Times New Roman"/>
          <w:b/>
          <w:sz w:val="28"/>
        </w:rPr>
        <w:t>Altera o Anexo da Resolução AG-CIM Caparaó Nº 03/2017.</w:t>
      </w:r>
    </w:p>
    <w:p w14:paraId="45BA152E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14:paraId="0ECB62DA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O Presidente do Consórcio Público Intermunicipal de Desenvolvimento Sustentável do Território do Caparaó Capixaba - Consórcio Caparaó, Sr. </w:t>
      </w:r>
      <w:proofErr w:type="spellStart"/>
      <w:r w:rsidRPr="003F3FCC">
        <w:rPr>
          <w:rFonts w:ascii="Times New Roman" w:eastAsia="Calibri" w:hAnsi="Times New Roman" w:cs="Times New Roman"/>
          <w:sz w:val="24"/>
          <w:szCs w:val="24"/>
        </w:rPr>
        <w:t>Cleudenir</w:t>
      </w:r>
      <w:proofErr w:type="spellEnd"/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 José de Carvalho </w:t>
      </w:r>
      <w:r w:rsidRPr="003F3FC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Neto, no uso de suas atribuições conferidas pela cláusula décima quarta, §1º, VI do Contrato de Consórcio Público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>FAZ SABER</w:t>
      </w: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 que a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>ASSEMBLEIA GERAL</w:t>
      </w: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 xml:space="preserve">EXTRAORDINÁRIA </w:t>
      </w: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do dia 06(seis) de abril de 2022 (dois mil e vinte e dois), aprovou e ele publica a seguinte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>RESOLUÇÃO:</w:t>
      </w:r>
    </w:p>
    <w:p w14:paraId="2B9BF035" w14:textId="77777777" w:rsidR="003F3FCC" w:rsidRPr="003F3FCC" w:rsidRDefault="003F3FCC" w:rsidP="003F3FCC">
      <w:pPr>
        <w:tabs>
          <w:tab w:val="left" w:pos="1701"/>
        </w:tabs>
        <w:spacing w:before="24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Art. 1º.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Anexo da Resolução Nº 03/2017 passa a vigorar com seguinte redação: </w:t>
      </w:r>
    </w:p>
    <w:p w14:paraId="185ADEC6" w14:textId="77777777" w:rsidR="003F3FCC" w:rsidRPr="003F3FCC" w:rsidRDefault="003F3FCC" w:rsidP="003F3FCC">
      <w:pPr>
        <w:tabs>
          <w:tab w:val="left" w:pos="1701"/>
        </w:tabs>
        <w:spacing w:before="240" w:line="360" w:lineRule="auto"/>
        <w:ind w:left="2268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ANEXO</w:t>
      </w:r>
    </w:p>
    <w:p w14:paraId="71210A46" w14:textId="77777777" w:rsidR="003F3FCC" w:rsidRPr="003F3FCC" w:rsidRDefault="003F3FCC" w:rsidP="003F3FCC">
      <w:pPr>
        <w:tabs>
          <w:tab w:val="left" w:pos="1701"/>
        </w:tabs>
        <w:spacing w:before="240" w:line="240" w:lineRule="auto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ESTRUTURA ORGANIZACIONAL DE ADMINISTRAÇÃO, SIMBOLOGIAS E PADRÃO DE VENCIMENTO DO CONSÓRCIO PÚBLICO INTERMUNICIPAL DE DESENVOLVIMENTO SUSTENTAVEL DO TERRITÓRIO DO CAPARAÓ CAPIXABA – CONSÓRCIO CAPARAÓ.</w:t>
      </w:r>
    </w:p>
    <w:p w14:paraId="1B94100D" w14:textId="77777777" w:rsidR="003F3FCC" w:rsidRPr="003F3FCC" w:rsidRDefault="003F3FCC" w:rsidP="003F3FCC">
      <w:pPr>
        <w:tabs>
          <w:tab w:val="left" w:pos="1701"/>
        </w:tabs>
        <w:spacing w:before="240" w:line="240" w:lineRule="auto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1801"/>
        <w:gridCol w:w="1850"/>
        <w:gridCol w:w="1717"/>
        <w:gridCol w:w="1405"/>
        <w:gridCol w:w="1329"/>
      </w:tblGrid>
      <w:tr w:rsidR="003F3FCC" w:rsidRPr="003F3FCC" w14:paraId="0923FE22" w14:textId="77777777" w:rsidTr="00A862D0">
        <w:tc>
          <w:tcPr>
            <w:tcW w:w="2094" w:type="dxa"/>
          </w:tcPr>
          <w:p w14:paraId="1A38768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  <w:b/>
              </w:rPr>
            </w:pPr>
            <w:r w:rsidRPr="003F3FCC">
              <w:rPr>
                <w:rFonts w:ascii="Times New Roman" w:hAnsi="Times New Roman"/>
                <w:b/>
              </w:rPr>
              <w:t>Unidade</w:t>
            </w:r>
          </w:p>
        </w:tc>
        <w:tc>
          <w:tcPr>
            <w:tcW w:w="2017" w:type="dxa"/>
          </w:tcPr>
          <w:p w14:paraId="0326D3B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  <w:b/>
              </w:rPr>
            </w:pPr>
            <w:r w:rsidRPr="003F3FCC">
              <w:rPr>
                <w:rFonts w:ascii="Times New Roman" w:hAnsi="Times New Roman"/>
                <w:b/>
              </w:rPr>
              <w:t>Cargo</w:t>
            </w:r>
          </w:p>
        </w:tc>
        <w:tc>
          <w:tcPr>
            <w:tcW w:w="1842" w:type="dxa"/>
          </w:tcPr>
          <w:p w14:paraId="0393A97C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  <w:b/>
              </w:rPr>
            </w:pPr>
            <w:r w:rsidRPr="003F3FCC">
              <w:rPr>
                <w:rFonts w:ascii="Times New Roman" w:hAnsi="Times New Roman"/>
                <w:b/>
              </w:rPr>
              <w:t>Forma de Provimento</w:t>
            </w:r>
          </w:p>
        </w:tc>
        <w:tc>
          <w:tcPr>
            <w:tcW w:w="1620" w:type="dxa"/>
          </w:tcPr>
          <w:p w14:paraId="52D9A369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  <w:b/>
              </w:rPr>
            </w:pPr>
            <w:r w:rsidRPr="003F3FCC">
              <w:rPr>
                <w:rFonts w:ascii="Times New Roman" w:hAnsi="Times New Roman"/>
                <w:b/>
              </w:rPr>
              <w:t>Salário</w:t>
            </w:r>
          </w:p>
        </w:tc>
        <w:tc>
          <w:tcPr>
            <w:tcW w:w="1323" w:type="dxa"/>
          </w:tcPr>
          <w:p w14:paraId="025EC7C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  <w:b/>
              </w:rPr>
            </w:pPr>
            <w:r w:rsidRPr="003F3FCC">
              <w:rPr>
                <w:rFonts w:ascii="Times New Roman" w:hAnsi="Times New Roman"/>
                <w:b/>
              </w:rPr>
              <w:t>Quantidade</w:t>
            </w:r>
          </w:p>
        </w:tc>
      </w:tr>
      <w:tr w:rsidR="003F3FCC" w:rsidRPr="003F3FCC" w14:paraId="2506F5FF" w14:textId="77777777" w:rsidTr="00A862D0">
        <w:tc>
          <w:tcPr>
            <w:tcW w:w="2094" w:type="dxa"/>
          </w:tcPr>
          <w:p w14:paraId="44D91F1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Presidência</w:t>
            </w:r>
          </w:p>
        </w:tc>
        <w:tc>
          <w:tcPr>
            <w:tcW w:w="2017" w:type="dxa"/>
          </w:tcPr>
          <w:p w14:paraId="588AA3CA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 Executivo</w:t>
            </w:r>
          </w:p>
        </w:tc>
        <w:tc>
          <w:tcPr>
            <w:tcW w:w="1842" w:type="dxa"/>
          </w:tcPr>
          <w:p w14:paraId="59BA6342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Comissionado</w:t>
            </w:r>
          </w:p>
        </w:tc>
        <w:tc>
          <w:tcPr>
            <w:tcW w:w="1620" w:type="dxa"/>
          </w:tcPr>
          <w:p w14:paraId="5E7EC3E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R$ 4.406,40</w:t>
            </w:r>
          </w:p>
        </w:tc>
        <w:tc>
          <w:tcPr>
            <w:tcW w:w="1323" w:type="dxa"/>
          </w:tcPr>
          <w:p w14:paraId="402D4D9A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1</w:t>
            </w:r>
          </w:p>
        </w:tc>
      </w:tr>
      <w:tr w:rsidR="003F3FCC" w:rsidRPr="003F3FCC" w14:paraId="10E4414F" w14:textId="77777777" w:rsidTr="00A862D0">
        <w:tc>
          <w:tcPr>
            <w:tcW w:w="2094" w:type="dxa"/>
          </w:tcPr>
          <w:p w14:paraId="17180471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0F6F1D8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Assessor Especial</w:t>
            </w:r>
          </w:p>
        </w:tc>
        <w:tc>
          <w:tcPr>
            <w:tcW w:w="1842" w:type="dxa"/>
          </w:tcPr>
          <w:p w14:paraId="34CB5EB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Comissionado</w:t>
            </w:r>
          </w:p>
        </w:tc>
        <w:tc>
          <w:tcPr>
            <w:tcW w:w="1620" w:type="dxa"/>
          </w:tcPr>
          <w:p w14:paraId="78FC5FB3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R$ 2.203,20</w:t>
            </w:r>
          </w:p>
        </w:tc>
        <w:tc>
          <w:tcPr>
            <w:tcW w:w="1323" w:type="dxa"/>
          </w:tcPr>
          <w:p w14:paraId="04F04719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1</w:t>
            </w:r>
          </w:p>
        </w:tc>
      </w:tr>
      <w:tr w:rsidR="003F3FCC" w:rsidRPr="003F3FCC" w14:paraId="3D79C2EF" w14:textId="77777777" w:rsidTr="00A862D0">
        <w:tc>
          <w:tcPr>
            <w:tcW w:w="2094" w:type="dxa"/>
          </w:tcPr>
          <w:p w14:paraId="1FAA222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Presidência</w:t>
            </w:r>
          </w:p>
        </w:tc>
        <w:tc>
          <w:tcPr>
            <w:tcW w:w="2017" w:type="dxa"/>
          </w:tcPr>
          <w:p w14:paraId="5CED23A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Assessor Jurídico</w:t>
            </w:r>
          </w:p>
        </w:tc>
        <w:tc>
          <w:tcPr>
            <w:tcW w:w="1842" w:type="dxa"/>
          </w:tcPr>
          <w:p w14:paraId="107ED189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Comissionado</w:t>
            </w:r>
          </w:p>
        </w:tc>
        <w:tc>
          <w:tcPr>
            <w:tcW w:w="1620" w:type="dxa"/>
          </w:tcPr>
          <w:p w14:paraId="6C3929E4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R$ 3.304,80</w:t>
            </w:r>
          </w:p>
        </w:tc>
        <w:tc>
          <w:tcPr>
            <w:tcW w:w="1323" w:type="dxa"/>
          </w:tcPr>
          <w:p w14:paraId="680907B6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1</w:t>
            </w:r>
          </w:p>
        </w:tc>
      </w:tr>
      <w:tr w:rsidR="003F3FCC" w:rsidRPr="003F3FCC" w14:paraId="2D45F808" w14:textId="77777777" w:rsidTr="00A862D0">
        <w:tc>
          <w:tcPr>
            <w:tcW w:w="2094" w:type="dxa"/>
          </w:tcPr>
          <w:p w14:paraId="0338214C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1B62054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Auxiliar de Gabinete</w:t>
            </w:r>
          </w:p>
        </w:tc>
        <w:tc>
          <w:tcPr>
            <w:tcW w:w="1842" w:type="dxa"/>
          </w:tcPr>
          <w:p w14:paraId="1A703B4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Comissionado</w:t>
            </w:r>
          </w:p>
        </w:tc>
        <w:tc>
          <w:tcPr>
            <w:tcW w:w="1620" w:type="dxa"/>
          </w:tcPr>
          <w:p w14:paraId="5E9EC0CC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R$ 1.211,76</w:t>
            </w:r>
          </w:p>
        </w:tc>
        <w:tc>
          <w:tcPr>
            <w:tcW w:w="1323" w:type="dxa"/>
          </w:tcPr>
          <w:p w14:paraId="0B57402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1</w:t>
            </w:r>
          </w:p>
        </w:tc>
      </w:tr>
      <w:tr w:rsidR="003F3FCC" w:rsidRPr="003F3FCC" w14:paraId="4447C6FC" w14:textId="77777777" w:rsidTr="00A862D0">
        <w:tc>
          <w:tcPr>
            <w:tcW w:w="2094" w:type="dxa"/>
          </w:tcPr>
          <w:p w14:paraId="70492425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40FC861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Coordenador de Licenciamento Ambiental</w:t>
            </w:r>
          </w:p>
        </w:tc>
        <w:tc>
          <w:tcPr>
            <w:tcW w:w="1842" w:type="dxa"/>
          </w:tcPr>
          <w:p w14:paraId="32B11ADD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Comissionado</w:t>
            </w:r>
          </w:p>
        </w:tc>
        <w:tc>
          <w:tcPr>
            <w:tcW w:w="1620" w:type="dxa"/>
          </w:tcPr>
          <w:p w14:paraId="4F606973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40BA4076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1</w:t>
            </w:r>
          </w:p>
        </w:tc>
      </w:tr>
      <w:tr w:rsidR="003F3FCC" w:rsidRPr="003F3FCC" w14:paraId="1D146E5F" w14:textId="77777777" w:rsidTr="00A862D0">
        <w:tc>
          <w:tcPr>
            <w:tcW w:w="2094" w:type="dxa"/>
          </w:tcPr>
          <w:p w14:paraId="10A97C6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5116408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Analista Ambiental – Engenharia Civil</w:t>
            </w:r>
          </w:p>
        </w:tc>
        <w:tc>
          <w:tcPr>
            <w:tcW w:w="1842" w:type="dxa"/>
          </w:tcPr>
          <w:p w14:paraId="5DB55A7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115CA3FC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2A0BADB9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5</w:t>
            </w:r>
          </w:p>
        </w:tc>
      </w:tr>
      <w:tr w:rsidR="003F3FCC" w:rsidRPr="003F3FCC" w14:paraId="22A10419" w14:textId="77777777" w:rsidTr="00A862D0">
        <w:tc>
          <w:tcPr>
            <w:tcW w:w="2094" w:type="dxa"/>
          </w:tcPr>
          <w:p w14:paraId="33DAF606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721D10E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Analista Ambiental – Biologia</w:t>
            </w:r>
          </w:p>
        </w:tc>
        <w:tc>
          <w:tcPr>
            <w:tcW w:w="1842" w:type="dxa"/>
          </w:tcPr>
          <w:p w14:paraId="601E6E1E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0A736D03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0929C61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5</w:t>
            </w:r>
          </w:p>
        </w:tc>
      </w:tr>
      <w:tr w:rsidR="003F3FCC" w:rsidRPr="003F3FCC" w14:paraId="5CDE1B43" w14:textId="77777777" w:rsidTr="00A862D0">
        <w:tc>
          <w:tcPr>
            <w:tcW w:w="2094" w:type="dxa"/>
          </w:tcPr>
          <w:p w14:paraId="1626FF36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71198312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 xml:space="preserve">Analista Ambiental – </w:t>
            </w:r>
            <w:r w:rsidRPr="003F3FCC">
              <w:rPr>
                <w:rFonts w:ascii="Times New Roman" w:hAnsi="Times New Roman"/>
              </w:rPr>
              <w:lastRenderedPageBreak/>
              <w:t>Engenharia Ambiental</w:t>
            </w:r>
          </w:p>
        </w:tc>
        <w:tc>
          <w:tcPr>
            <w:tcW w:w="1842" w:type="dxa"/>
          </w:tcPr>
          <w:p w14:paraId="7AC63C2D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lastRenderedPageBreak/>
              <w:t xml:space="preserve">Concurso Público </w:t>
            </w:r>
            <w:r w:rsidRPr="003F3FCC">
              <w:rPr>
                <w:rFonts w:ascii="Times New Roman" w:hAnsi="Times New Roman"/>
              </w:rPr>
              <w:lastRenderedPageBreak/>
              <w:t>/Processo Seletivo</w:t>
            </w:r>
          </w:p>
        </w:tc>
        <w:tc>
          <w:tcPr>
            <w:tcW w:w="1620" w:type="dxa"/>
          </w:tcPr>
          <w:p w14:paraId="21FF8741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lastRenderedPageBreak/>
              <w:t>R$ 2.754,00</w:t>
            </w:r>
          </w:p>
        </w:tc>
        <w:tc>
          <w:tcPr>
            <w:tcW w:w="1323" w:type="dxa"/>
          </w:tcPr>
          <w:p w14:paraId="62F49AA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5</w:t>
            </w:r>
          </w:p>
        </w:tc>
      </w:tr>
      <w:tr w:rsidR="003F3FCC" w:rsidRPr="003F3FCC" w14:paraId="45C50CEB" w14:textId="77777777" w:rsidTr="00A862D0">
        <w:tc>
          <w:tcPr>
            <w:tcW w:w="2094" w:type="dxa"/>
          </w:tcPr>
          <w:p w14:paraId="4FC8B953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lastRenderedPageBreak/>
              <w:t>Diretoria Executiva</w:t>
            </w:r>
          </w:p>
        </w:tc>
        <w:tc>
          <w:tcPr>
            <w:tcW w:w="2017" w:type="dxa"/>
          </w:tcPr>
          <w:p w14:paraId="627A72C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Analista Ambiental – Engenharia Agrônoma</w:t>
            </w:r>
          </w:p>
        </w:tc>
        <w:tc>
          <w:tcPr>
            <w:tcW w:w="1842" w:type="dxa"/>
          </w:tcPr>
          <w:p w14:paraId="0E921D0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16705C21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6F8B1582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5</w:t>
            </w:r>
          </w:p>
        </w:tc>
      </w:tr>
      <w:tr w:rsidR="003F3FCC" w:rsidRPr="003F3FCC" w14:paraId="0A8ACF05" w14:textId="77777777" w:rsidTr="00A862D0">
        <w:tc>
          <w:tcPr>
            <w:tcW w:w="2094" w:type="dxa"/>
          </w:tcPr>
          <w:p w14:paraId="338D746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54B775D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Analista Ambiental – Geologia</w:t>
            </w:r>
          </w:p>
        </w:tc>
        <w:tc>
          <w:tcPr>
            <w:tcW w:w="1842" w:type="dxa"/>
          </w:tcPr>
          <w:p w14:paraId="1D31DFC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1D62A11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6BCBF534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5</w:t>
            </w:r>
          </w:p>
        </w:tc>
      </w:tr>
      <w:tr w:rsidR="003F3FCC" w:rsidRPr="003F3FCC" w14:paraId="72A24280" w14:textId="77777777" w:rsidTr="00A862D0">
        <w:tc>
          <w:tcPr>
            <w:tcW w:w="2094" w:type="dxa"/>
          </w:tcPr>
          <w:p w14:paraId="0A34A18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20246532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Analista Ambiental – Engenharia de Minas</w:t>
            </w:r>
          </w:p>
        </w:tc>
        <w:tc>
          <w:tcPr>
            <w:tcW w:w="1842" w:type="dxa"/>
          </w:tcPr>
          <w:p w14:paraId="2F4B03C2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6BDC0616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72E2674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2</w:t>
            </w:r>
          </w:p>
        </w:tc>
      </w:tr>
      <w:tr w:rsidR="003F3FCC" w:rsidRPr="003F3FCC" w14:paraId="620E48CD" w14:textId="77777777" w:rsidTr="00A862D0">
        <w:tc>
          <w:tcPr>
            <w:tcW w:w="2094" w:type="dxa"/>
          </w:tcPr>
          <w:p w14:paraId="55DE0BA1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42710551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Técnico Ambiental</w:t>
            </w:r>
          </w:p>
        </w:tc>
        <w:tc>
          <w:tcPr>
            <w:tcW w:w="1842" w:type="dxa"/>
          </w:tcPr>
          <w:p w14:paraId="04E5C88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7E498254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R$ 1.652,40</w:t>
            </w:r>
          </w:p>
          <w:p w14:paraId="6519DAAE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3" w:type="dxa"/>
          </w:tcPr>
          <w:p w14:paraId="2BE74351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5</w:t>
            </w:r>
          </w:p>
        </w:tc>
      </w:tr>
      <w:tr w:rsidR="003F3FCC" w:rsidRPr="003F3FCC" w14:paraId="4B9DAB41" w14:textId="77777777" w:rsidTr="00A862D0">
        <w:tc>
          <w:tcPr>
            <w:tcW w:w="2094" w:type="dxa"/>
          </w:tcPr>
          <w:p w14:paraId="590BBA29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31F1A0F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Técnico em Mineração</w:t>
            </w:r>
          </w:p>
        </w:tc>
        <w:tc>
          <w:tcPr>
            <w:tcW w:w="1842" w:type="dxa"/>
          </w:tcPr>
          <w:p w14:paraId="1DBA11E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064DBEC3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R$ 1.652,40</w:t>
            </w:r>
          </w:p>
        </w:tc>
        <w:tc>
          <w:tcPr>
            <w:tcW w:w="1323" w:type="dxa"/>
          </w:tcPr>
          <w:p w14:paraId="6F9BEB45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4</w:t>
            </w:r>
          </w:p>
        </w:tc>
      </w:tr>
      <w:tr w:rsidR="003F3FCC" w:rsidRPr="003F3FCC" w14:paraId="39D92EAF" w14:textId="77777777" w:rsidTr="00A862D0">
        <w:tc>
          <w:tcPr>
            <w:tcW w:w="2094" w:type="dxa"/>
          </w:tcPr>
          <w:p w14:paraId="7ABFB9BF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2845CC20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Advogado</w:t>
            </w:r>
          </w:p>
        </w:tc>
        <w:tc>
          <w:tcPr>
            <w:tcW w:w="1842" w:type="dxa"/>
          </w:tcPr>
          <w:p w14:paraId="18B4A54B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6535F487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61F2C76B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1</w:t>
            </w:r>
          </w:p>
        </w:tc>
      </w:tr>
      <w:tr w:rsidR="003F3FCC" w:rsidRPr="003F3FCC" w14:paraId="4EC83808" w14:textId="77777777" w:rsidTr="00A862D0">
        <w:tc>
          <w:tcPr>
            <w:tcW w:w="2094" w:type="dxa"/>
          </w:tcPr>
          <w:p w14:paraId="5BE0CF1B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Diretoria Executiva</w:t>
            </w:r>
          </w:p>
        </w:tc>
        <w:tc>
          <w:tcPr>
            <w:tcW w:w="2017" w:type="dxa"/>
          </w:tcPr>
          <w:p w14:paraId="5A762F59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Contador</w:t>
            </w:r>
          </w:p>
        </w:tc>
        <w:tc>
          <w:tcPr>
            <w:tcW w:w="1842" w:type="dxa"/>
          </w:tcPr>
          <w:p w14:paraId="030362CB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Concurso Público /Processo Seletivo</w:t>
            </w:r>
          </w:p>
        </w:tc>
        <w:tc>
          <w:tcPr>
            <w:tcW w:w="1620" w:type="dxa"/>
          </w:tcPr>
          <w:p w14:paraId="33F1CA15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R$ 2.754,00</w:t>
            </w:r>
          </w:p>
        </w:tc>
        <w:tc>
          <w:tcPr>
            <w:tcW w:w="1323" w:type="dxa"/>
          </w:tcPr>
          <w:p w14:paraId="5DE25448" w14:textId="77777777" w:rsidR="003F3FCC" w:rsidRPr="003F3FCC" w:rsidRDefault="003F3FCC" w:rsidP="003F3FCC">
            <w:pPr>
              <w:tabs>
                <w:tab w:val="left" w:pos="1701"/>
              </w:tabs>
              <w:spacing w:before="240" w:after="160"/>
              <w:jc w:val="center"/>
              <w:rPr>
                <w:rFonts w:ascii="Times New Roman" w:hAnsi="Times New Roman"/>
              </w:rPr>
            </w:pPr>
            <w:r w:rsidRPr="003F3FCC">
              <w:rPr>
                <w:rFonts w:ascii="Times New Roman" w:hAnsi="Times New Roman"/>
              </w:rPr>
              <w:t>1</w:t>
            </w:r>
          </w:p>
        </w:tc>
      </w:tr>
    </w:tbl>
    <w:p w14:paraId="721A57A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A0BBB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4D470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A função, escolaridade mínima, descrição das tarefas e atribuições do cargo de Diretor Executivo são aquelas estabelecidas pelo Estatuto da entidade. </w:t>
      </w:r>
    </w:p>
    <w:p w14:paraId="6BAB77C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14:paraId="2C1F77E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Relacionados aos demais cargos é o que segue: </w:t>
      </w:r>
    </w:p>
    <w:p w14:paraId="4E475B3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84253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FUNÇÃO:</w:t>
      </w:r>
    </w:p>
    <w:p w14:paraId="429400E6" w14:textId="77777777" w:rsidR="003F3FCC" w:rsidRPr="003F3FCC" w:rsidRDefault="003F3FCC" w:rsidP="003F3FCC">
      <w:pPr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Assessor Especial; </w:t>
      </w:r>
    </w:p>
    <w:p w14:paraId="42F35C8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ESCOLARIDADE MÍNIMA: </w:t>
      </w:r>
    </w:p>
    <w:p w14:paraId="0D32AE1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Ensino Médio Completo. </w:t>
      </w:r>
    </w:p>
    <w:p w14:paraId="6C4DA7E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2E68C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6176BF3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Assessorar a Diretoria Executiva no desenvolvimento das atividades inerentes ao Consórcio Público Intermunicipal de Desenvolvimento Sustentável do Território do Caparaó Capixaba. </w:t>
      </w:r>
    </w:p>
    <w:p w14:paraId="23924C8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E8E2BE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DESCRIÇÃO DETALHADA DAS TAREFAS QUE COMPÕE A FUNÇÃO: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F36655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atividades na área administrativa, assessorando a Diretoria no exercício das suas funções. </w:t>
      </w:r>
    </w:p>
    <w:p w14:paraId="14DA146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Desenvolver e preparar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expedientes administrativos que se fizerem necessários nas diversas unidades, sob orientação. </w:t>
      </w:r>
    </w:p>
    <w:p w14:paraId="0D4D284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Inteirar-se dos trabalhos desenvolvidos em cada setor, visando subsidiar os trabalhos da Diretoria Executiva. </w:t>
      </w:r>
    </w:p>
    <w:p w14:paraId="640E1CF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Participar de estudos e projetos a serem elaborados e desenvolvidos por técnicos. </w:t>
      </w:r>
    </w:p>
    <w:p w14:paraId="0C7A9B1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Produzir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expedientes que norteiem o processo de tomada de decisões da Diretoria Executiva. </w:t>
      </w:r>
    </w:p>
    <w:p w14:paraId="569C3C8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42CC222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Exercer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correlatas. </w:t>
      </w:r>
    </w:p>
    <w:p w14:paraId="2C47E53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D31A37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5459957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0BC8437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CD0CD0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115734A2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8AD43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3DFBFFA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Assessor Jurídico. </w:t>
      </w:r>
    </w:p>
    <w:p w14:paraId="078B499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92E7D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 MÍNIMA: </w:t>
      </w:r>
    </w:p>
    <w:p w14:paraId="6FD60A7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Direito+ Registro na Ordem dos Advogados do Brasil. </w:t>
      </w:r>
    </w:p>
    <w:p w14:paraId="015C306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B9A9A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15AF058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Executar atividades jurídicas manifestando-se sobre questões de interesse do Consórcio, bem como, representar o Consórcio em questões judiciais e/ou extrajudiciais que necessitem de profissional especializado da área. </w:t>
      </w:r>
    </w:p>
    <w:p w14:paraId="7674BDE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A60BE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3824682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1) Atender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âmbito administrativo, aos processos e consultas que lhe forem submetidos pelo Presidente e Diretor Executivo do Consórcio Caparaó. </w:t>
      </w:r>
    </w:p>
    <w:p w14:paraId="67BD618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pareceres e interpretações de textos legais, confeccionar minutas, atender a consultas no âmbito administrativo sobre questões jurídicas. </w:t>
      </w:r>
    </w:p>
    <w:p w14:paraId="6753A0C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proceder a pesquisas pendentes a instruir processos administrativos, que versem sobre assuntos jurídicos; </w:t>
      </w:r>
    </w:p>
    <w:p w14:paraId="0E4BF49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participar de reuniões quando convocado exercendo atividades compatíveis com a função, de conformidade com a disposição legal ou regulamentar, ou para as quais sejam expressamente </w:t>
      </w: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designado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2F3403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5) Representar o Consórcio em questões judiciais e/ou extrajudiciais. </w:t>
      </w: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Exercer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correlatas. </w:t>
      </w:r>
    </w:p>
    <w:p w14:paraId="18F24A8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221F5C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0BDDEFB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4209F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FUNÇÃO:</w:t>
      </w:r>
    </w:p>
    <w:p w14:paraId="6C84EAF8" w14:textId="77777777" w:rsidR="003F3FCC" w:rsidRPr="003F3FCC" w:rsidRDefault="003F3FCC" w:rsidP="003F3FCC">
      <w:pPr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Auxiliar de Gabinete </w:t>
      </w:r>
    </w:p>
    <w:p w14:paraId="42372CA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 MÍNIMA: </w:t>
      </w:r>
    </w:p>
    <w:p w14:paraId="59B990A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Ensino Médio Completo. </w:t>
      </w:r>
    </w:p>
    <w:p w14:paraId="3EEE820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FE0A1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52D6419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Atender as necessidades operacionais e administrativas da diretoria executiva e presidência, nas áreas de protocolo, recepção de autoridades e do público em geral, transportes, comunicações, suprimento de materiais, segurança e apoio geral ao Consórcio Público Intermunicipal de Desenvolvimento Sustentável do Território do Caparaó Capixaba.</w:t>
      </w:r>
    </w:p>
    <w:p w14:paraId="009F15E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17DC7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DESCRIÇÃO DETALHADA DAS TAREFAS QUE COMPÕE A FUNÇÃO: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1870A44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</w:t>
      </w:r>
      <w:r w:rsidRPr="003F3FCC">
        <w:rPr>
          <w:rFonts w:ascii="Calibri" w:eastAsia="Calibri" w:hAnsi="Calibri" w:cs="Times New Roman"/>
        </w:rPr>
        <w:t xml:space="preserve"> 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Redigir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ofícios, elaborar documentos e desempenhar outras providências necessárias ao bom andamento dos serviços;</w:t>
      </w:r>
    </w:p>
    <w:p w14:paraId="345A48D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Receber e distribuir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materiais de consumo e permanente, realizando o controle e arquivamento de documentação pertinente;</w:t>
      </w:r>
    </w:p>
    <w:p w14:paraId="06A8A01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Elaborar e guardar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termo de responsabilidade de transferência do bem permanente do Consórcio;</w:t>
      </w:r>
    </w:p>
    <w:p w14:paraId="0E13741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Abrir e fechar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livro ponto, bem como elaborar boletins de frequência;</w:t>
      </w:r>
    </w:p>
    <w:p w14:paraId="1B59845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Proceder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ao arquivamento dos papéis e documentos relativos à vida funcional dos servidores, das portarias editadas, dos relatórios, atas e demais documentos;</w:t>
      </w:r>
    </w:p>
    <w:p w14:paraId="54373D0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6)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guarda e o arquivo de qualquer outro documento de interesse da diretoria executiva;</w:t>
      </w:r>
    </w:p>
    <w:p w14:paraId="662DD2B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Extrair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cópia reprográfica e remessa de atos administrativos facultada o envio por correio eletrônico;</w:t>
      </w:r>
    </w:p>
    <w:p w14:paraId="06F9C32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Atender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público e encaminhar recados e avisos;</w:t>
      </w:r>
    </w:p>
    <w:p w14:paraId="36BF53C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9) Despachar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correspondências e realizar mandados;</w:t>
      </w:r>
    </w:p>
    <w:p w14:paraId="64FDD92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10) Dirigir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oficial, bem como se responsabilizar pela guarda e manutenção dos mesmos;</w:t>
      </w:r>
    </w:p>
    <w:p w14:paraId="797F86A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11) Se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responsabilizar pelo almoxarifado, controlando a entrada e saída de materiais;</w:t>
      </w:r>
    </w:p>
    <w:p w14:paraId="2C5E83D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12)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correlatas; </w:t>
      </w:r>
    </w:p>
    <w:p w14:paraId="40F3FB9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0688D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74BCB5E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069AA33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73BE5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745A994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B7FCB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FUNÇÃO</w:t>
      </w:r>
    </w:p>
    <w:p w14:paraId="77668E9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Coordenador de Licenciamento Ambiental</w:t>
      </w:r>
    </w:p>
    <w:p w14:paraId="3478DA5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5E4C4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ESCOLARIDADE:</w:t>
      </w:r>
    </w:p>
    <w:p w14:paraId="0B9FEFA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Curso Superior de Graduação em qualquer uma das especialidades dos cargos de analista ambiental.</w:t>
      </w:r>
    </w:p>
    <w:p w14:paraId="11B94FD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D393FE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DESCRIÇÃO SUMÁRIA DAS TAREFAS:</w:t>
      </w:r>
    </w:p>
    <w:p w14:paraId="6855555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Coordenar as atividades exercidas pelos analistas ambientais e técnicos do Consórcio Caparaó relacionadas à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 </w:t>
      </w:r>
    </w:p>
    <w:p w14:paraId="2CB89F7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1CA411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72F02C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DESCRIÇÃO DETALHADA DAS TAREFAS QUE COMPÕE A FUNÇÃO:</w:t>
      </w:r>
    </w:p>
    <w:p w14:paraId="318AE28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820A158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Cuidar do recebimento e distribuição aos analistas e técnicos, dos processos de licenciamento ambiental enviados ao Consórcio pelos municípios consorciados;</w:t>
      </w:r>
    </w:p>
    <w:p w14:paraId="56DA7A12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elaborar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relatórios periódicos, a pedido da Diretoria Executiva como também da Presidência, com o detalhamento 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dos processos de licenciamento ambiental submetidos ao Consórcio;</w:t>
      </w:r>
    </w:p>
    <w:p w14:paraId="1689DADC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diagnóstico ambiental de áreas, incluindo levantamento e classificação da vegetação existente, verificação da ocorrência de fauna nativa e delimitação de espaços especialmente protegidos;</w:t>
      </w:r>
    </w:p>
    <w:p w14:paraId="419DE6FD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impacto da implantação de obras e atividades no meio ambiente, nos aspectos relacionados à fauna e flora; </w:t>
      </w:r>
    </w:p>
    <w:p w14:paraId="61B3532C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verificação de conformidade das obras e empreendimentos a serem licenciados com a legislação ambiental de medidas para recuperação ambiental; </w:t>
      </w:r>
    </w:p>
    <w:p w14:paraId="378AA1F7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para subsidiar os processos de licenciamento ambiental; </w:t>
      </w:r>
    </w:p>
    <w:p w14:paraId="5C74588C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projetos de recomposição de mata ciliar, conservação de ecossistemas e das espécies nele inseridas, incluindo seu manejo e proteção; </w:t>
      </w:r>
    </w:p>
    <w:p w14:paraId="7675C833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estimular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difundir tecnologias, informação e educação ambientais; </w:t>
      </w:r>
    </w:p>
    <w:p w14:paraId="1F8E4876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imediato; </w:t>
      </w:r>
    </w:p>
    <w:p w14:paraId="307E9B21" w14:textId="77777777" w:rsidR="003F3FCC" w:rsidRPr="003F3FCC" w:rsidRDefault="003F3FCC" w:rsidP="003F3FCC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041206A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296CB7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2E08DCB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40 horas. </w:t>
      </w:r>
    </w:p>
    <w:p w14:paraId="25091B3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65338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-------------------------------------------------------------------------------------</w:t>
      </w:r>
    </w:p>
    <w:p w14:paraId="6A762D6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B9FD6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443B187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Analista Ambiental – Engenheiro Civil</w:t>
      </w:r>
    </w:p>
    <w:p w14:paraId="2A270C2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709724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0073012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Curso Superior de Graduação em Engenharia Civil + Registro no CREA.</w:t>
      </w:r>
    </w:p>
    <w:p w14:paraId="56FF7DA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2840C4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3ED8670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Desenvolver as atividades relacionadas </w:t>
      </w:r>
      <w:proofErr w:type="spell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á</w:t>
      </w:r>
      <w:proofErr w:type="spell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 </w:t>
      </w:r>
    </w:p>
    <w:p w14:paraId="0EF5197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BDF8EC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DESCRIÇÃO DETALHADA DAS TAREFAS QUE COMPÕE A FUNÇÃO: </w:t>
      </w:r>
    </w:p>
    <w:p w14:paraId="7A743A6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diagnóstico ambiental de áreas, incluindo levantamento e classificação da vegetação existente, verificação da ocorrência de fauna nativa e delimitação de espaços especialmente protegidos. </w:t>
      </w:r>
    </w:p>
    <w:p w14:paraId="57F0AB5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impacto da implantação de obras e atividades no meio ambiente, nos aspectos relacionados à fauna e flora. </w:t>
      </w:r>
    </w:p>
    <w:p w14:paraId="46E9746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verificação de conformidade das obras e empreendimentos a serem licenciados com a legislação ambiental de medidas para recuperação ambiental; </w:t>
      </w:r>
    </w:p>
    <w:p w14:paraId="0522964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para subsidiar os processos de licenciamento ambiental. </w:t>
      </w:r>
    </w:p>
    <w:p w14:paraId="1AEC61B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projetos de recomposição de mata ciliar, conservação de ecossistemas e das espécies nele inseridas, incluindo seu manejo e proteção; </w:t>
      </w:r>
    </w:p>
    <w:p w14:paraId="796C576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Estimular e difundir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tecnologias, informação e educação ambientais; </w:t>
      </w:r>
    </w:p>
    <w:p w14:paraId="4C61182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43E86A0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4637A06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11427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342EDDA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04F9A85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BB90D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4EB1027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B77DA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555BFF8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Analista Ambiental – Biologia. </w:t>
      </w:r>
    </w:p>
    <w:p w14:paraId="4567B18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612FBD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1155030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Ciências Biológicas + Registro no </w:t>
      </w:r>
      <w:proofErr w:type="spell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CRBio</w:t>
      </w:r>
      <w:proofErr w:type="spell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056146A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DF85B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3D18FD7E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Desenvolver as atividades relacionadas </w:t>
      </w:r>
      <w:proofErr w:type="spell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á</w:t>
      </w:r>
      <w:proofErr w:type="spell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 </w:t>
      </w:r>
    </w:p>
    <w:p w14:paraId="02C1A01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28747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DESCRIÇÃO DETALHADA DAS TAREFAS QUE COMPÕE A FUNÇÃO: </w:t>
      </w:r>
    </w:p>
    <w:p w14:paraId="0008E3B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diagnóstico ambiental de áreas, incluindo levantamento e classificação da vegetação existente, verificação da ocorrência de fauna nativa e delimitação de espaços especialmente protegidos. </w:t>
      </w:r>
    </w:p>
    <w:p w14:paraId="7014658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impacto da implantação de obras e atividades no meio ambiente, nos aspectos relacionados à fauna e flora. </w:t>
      </w:r>
    </w:p>
    <w:p w14:paraId="5986DC0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verificação de conformidade das obras e empreendimentos a serem licenciados com a legislação ambiental de medidas para recuperação ambiental; </w:t>
      </w:r>
    </w:p>
    <w:p w14:paraId="25B4023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para subsidiar os processos de licenciamento ambiental. </w:t>
      </w:r>
    </w:p>
    <w:p w14:paraId="05C4B8C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projetos de recomposição de mata ciliar, conservação de ecossistemas e das espécies nele inseridas, incluindo seu manejo e proteção; </w:t>
      </w:r>
    </w:p>
    <w:p w14:paraId="66F0FC0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Estimular e difundir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tecnologias, informação e educação ambientais; </w:t>
      </w:r>
    </w:p>
    <w:p w14:paraId="4602C8E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73E13C1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22CC700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F3165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63ADA26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173B771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53D5D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2E3F6CF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4389EE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040F5FA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Analista Ambiental – Engenheiro Ambiental. </w:t>
      </w:r>
    </w:p>
    <w:p w14:paraId="5CD47A1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E5D36B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390A2E8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Engenharia Ambiental OU Engenharia Sanitária OU Engenharia Hídrica + Registro no CREA. </w:t>
      </w:r>
    </w:p>
    <w:p w14:paraId="56A7D58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B73F6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34086EC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Desenvolver as atividades relacionadas </w:t>
      </w:r>
      <w:proofErr w:type="spell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á</w:t>
      </w:r>
      <w:proofErr w:type="spell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técnicos.. </w:t>
      </w:r>
    </w:p>
    <w:p w14:paraId="428F3EE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C6C357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DESCRIÇÃO DETALHADA DAS TAREFAS QUE COMPÕE A FUNÇÃO: </w:t>
      </w:r>
    </w:p>
    <w:p w14:paraId="2E4C46D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diagnóstico ambiental de áreas, incluindo levantamento e classificação da vegetação existente, verificação da ocorrência de fauna nativa e delimitação de espaços especialmente protegidos. </w:t>
      </w:r>
    </w:p>
    <w:p w14:paraId="3F465E7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impacto da implantação de obras e atividades no meio ambiente, nos aspectos relacionados à fauna e flora. </w:t>
      </w:r>
    </w:p>
    <w:p w14:paraId="09A2526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verificação de conformidade das obras e empreendimentos a serem licenciados com a legislação ambiental de medidas para recuperação ambiental; </w:t>
      </w:r>
    </w:p>
    <w:p w14:paraId="333FC6C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para subsidiar os processos de licenciamento ambiental. </w:t>
      </w:r>
    </w:p>
    <w:p w14:paraId="30B8C0B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projetos de recomposição de mata ciliar, conservação de ecossistemas e das espécies nele inseridas, incluindo seu manejo e proteção; </w:t>
      </w:r>
    </w:p>
    <w:p w14:paraId="3AC5135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Estimular e difundir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tecnologias, informação e educação ambientais; </w:t>
      </w:r>
    </w:p>
    <w:p w14:paraId="35834CDE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0928A1D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76D569A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422BF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299E755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3F08116D" w14:textId="77777777" w:rsidR="003F3FCC" w:rsidRPr="003F3FCC" w:rsidRDefault="003F3FCC" w:rsidP="003F3FCC">
      <w:pPr>
        <w:pBdr>
          <w:bottom w:val="single" w:sz="6" w:space="1" w:color="auto"/>
        </w:pBd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914A6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DF458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7B7B212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Analista Ambiental – Engenheiro Agrônomo. </w:t>
      </w:r>
    </w:p>
    <w:p w14:paraId="3DB408E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EC7164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76AEAC1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Engenharia Agronômica OU Engenharia Florestal + Registro no CREA. </w:t>
      </w:r>
    </w:p>
    <w:p w14:paraId="260D93D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1EDD86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4C93C8D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Desenvolver as atividades relacionadas </w:t>
      </w:r>
      <w:proofErr w:type="spell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á</w:t>
      </w:r>
      <w:proofErr w:type="spell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técnicos.. </w:t>
      </w:r>
    </w:p>
    <w:p w14:paraId="5C8C259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78ACAA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728D365E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1)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diagnóstico ambiental de áreas, incluindo levantamento e classificação da vegetação existente, verificação da ocorrência de fauna nativa e delimitação de espaços especialmente protegidos. </w:t>
      </w:r>
    </w:p>
    <w:p w14:paraId="2E6B9BD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impacto da implantação de obras e atividades no meio ambiente, nos aspectos relacionados à fauna e flora. </w:t>
      </w:r>
    </w:p>
    <w:p w14:paraId="7146BCA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verificação de conformidade das obras e empreendimentos a serem licenciados com a legislação ambiental de medidas para recuperação ambiental; </w:t>
      </w:r>
    </w:p>
    <w:p w14:paraId="41C0574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para subsidiar os processos de licenciamento ambiental. </w:t>
      </w:r>
    </w:p>
    <w:p w14:paraId="0AE19F3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projetos de recomposição de mata ciliar, conservação de ecossistemas e das espécies nele inseridas, incluindo seu manejo e proteção; </w:t>
      </w:r>
    </w:p>
    <w:p w14:paraId="0CA5684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Estimular e difundir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tecnologias, informação e educação ambientais; </w:t>
      </w:r>
    </w:p>
    <w:p w14:paraId="409D61B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70B9F2EE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28A98BA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601F0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0193055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0040C47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FBE6F6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57C4F47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E4054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sz w:val="24"/>
          <w:szCs w:val="24"/>
          <w:u w:val="single"/>
        </w:rPr>
        <w:t>FUNÇÃO</w:t>
      </w:r>
    </w:p>
    <w:p w14:paraId="7BAA37A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Analista Ambiental – Geólogo</w:t>
      </w:r>
    </w:p>
    <w:p w14:paraId="4C26B00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033AED3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06AAD1B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Geologia + Registro no CREA. </w:t>
      </w:r>
    </w:p>
    <w:p w14:paraId="623CFE1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8EC1B7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74E7CAA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Desenvolver as atividades relacionadas à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técnicos.. </w:t>
      </w:r>
    </w:p>
    <w:p w14:paraId="7B572C2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A44F3B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224755F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diagnóstico ambiental de áreas, incluindo levantamento e classificação da vegetação existente, verificação 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da ocorrência de fauna nativa e delimitação de espaços especialmente protegidos. </w:t>
      </w:r>
    </w:p>
    <w:p w14:paraId="25BA3A2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impacto da implantação de obras e atividades no meio ambiente, nos aspectos relacionados à fauna e flora. </w:t>
      </w:r>
    </w:p>
    <w:p w14:paraId="7454C37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verificação de conformidade das obras e empreendimentos a serem licenciados com a legislação ambiental de medidas para recuperação ambiental; </w:t>
      </w:r>
    </w:p>
    <w:p w14:paraId="72DB0D3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para subsidiar os processos de licenciamento ambiental. </w:t>
      </w:r>
    </w:p>
    <w:p w14:paraId="5896A2F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projetos de recomposição de mata ciliar, conservação de ecossistemas e das espécies nele inseridas, incluindo seu manejo e proteção; </w:t>
      </w:r>
    </w:p>
    <w:p w14:paraId="25F6A92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Estimular e difundir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tecnologias, informação e educação ambientais; </w:t>
      </w:r>
    </w:p>
    <w:p w14:paraId="02C5468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65300D7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7F82BA8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3A7B0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3F8F699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7BD2340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229B2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-------------------------------------------------------------------------------------</w:t>
      </w:r>
    </w:p>
    <w:p w14:paraId="2CA7F4D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268169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sz w:val="24"/>
          <w:szCs w:val="24"/>
          <w:u w:val="single"/>
        </w:rPr>
        <w:t>FUNÇÃO</w:t>
      </w:r>
    </w:p>
    <w:p w14:paraId="2E36C9A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Analista Ambiental – Engenheiro de Minas</w:t>
      </w:r>
    </w:p>
    <w:p w14:paraId="06E3447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C57A0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4DE7CD6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Engenharia de Minas + Registro no CREA. </w:t>
      </w:r>
    </w:p>
    <w:p w14:paraId="50C0380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32E45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306F08D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Desenvolver as atividades relacionadas à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técnicos.. </w:t>
      </w:r>
    </w:p>
    <w:p w14:paraId="2EB215B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0F7D48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3EA086E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diagnóstico ambiental de áreas, incluindo levantamento e classificação da vegetação existente, verificação 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da ocorrência de fauna nativa e delimitação de espaços especialmente protegidos. </w:t>
      </w:r>
    </w:p>
    <w:p w14:paraId="2F64E3B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impacto da implantação de obras e atividades no meio ambiente, nos aspectos relacionados à fauna e flora. </w:t>
      </w:r>
    </w:p>
    <w:p w14:paraId="4C8038C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verificação de conformidade das obras e empreendimentos a serem licenciados com a legislação ambiental de medidas para recuperação ambiental; </w:t>
      </w:r>
    </w:p>
    <w:p w14:paraId="6E0EC93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para subsidiar os processos de licenciamento ambiental. </w:t>
      </w:r>
    </w:p>
    <w:p w14:paraId="484B03A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Avaliar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projetos de recomposição de mata ciliar, conservação de ecossistemas e das espécies nele inseridas, incluindo seu manejo e proteção; </w:t>
      </w:r>
    </w:p>
    <w:p w14:paraId="00D8C78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Estimular e difundir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tecnologias, informação e educação ambientais; </w:t>
      </w:r>
    </w:p>
    <w:p w14:paraId="176AA0E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70AB1C6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6F6E5F8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53525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2F8B02D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02F9ACB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64509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06753FE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B203EA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7F0F808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Técnico Ambiental. </w:t>
      </w:r>
    </w:p>
    <w:p w14:paraId="10C387C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3D909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2CE02DB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Técnico Ambiental de Nível Médio + Registro no CFT. </w:t>
      </w:r>
    </w:p>
    <w:p w14:paraId="2F46CF4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8A8BB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401DE84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Auxiliar os analistas ambientais no desenvolvimento das atividades relacionadas à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poluição, interpretação de dados ambientais e elaboração de relatórios técnicos. </w:t>
      </w:r>
    </w:p>
    <w:p w14:paraId="5664E9F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70CAC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1A20F00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realização do diagnóstico ambiental de áreas, incluindo levantamento e classificação da 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vegetação existente, verificação da ocorrência de fauna nativa e delimitação de espaços especialmente protegidos. </w:t>
      </w:r>
    </w:p>
    <w:p w14:paraId="7CA59A4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avaliação do impacto da implantação de obras e atividades no meio ambiente, nos aspectos relacionados à fauna e flora. </w:t>
      </w:r>
    </w:p>
    <w:p w14:paraId="781B9BA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realização da verificação de conformidade das obras e empreendimentos a serem licenciados com a legislação ambiental de medidas para recuperação ambiental; </w:t>
      </w:r>
    </w:p>
    <w:p w14:paraId="562F798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de sua competência para subsidiar os processos de licenciamento ambiental. </w:t>
      </w:r>
    </w:p>
    <w:p w14:paraId="7656603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avaliação dos projetos de recomposição de mata ciliar, conservação de ecossistemas e das espécies nele inseridas, incluindo seu manejo e proteção; </w:t>
      </w:r>
    </w:p>
    <w:p w14:paraId="6AB55FC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estimulação e difusão de tecnologias, informação e educação ambientais; </w:t>
      </w:r>
    </w:p>
    <w:p w14:paraId="4B28AB8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tarefas administrativas relacionadas ao licenciamento ambiental, tais como recepção e digitação de documentos e processos, organização de arquivos e controle de prazos. </w:t>
      </w:r>
    </w:p>
    <w:p w14:paraId="7248A65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68224B1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9)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06A6C7E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750DFD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04A8D21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5B8F932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0DACE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5DAF741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F062D9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FUNÇÃO</w:t>
      </w:r>
    </w:p>
    <w:p w14:paraId="1B10B8E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Técnico em Mineração</w:t>
      </w:r>
    </w:p>
    <w:p w14:paraId="6B9239B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3BD7D2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ESCOLARIDADE: </w:t>
      </w:r>
    </w:p>
    <w:p w14:paraId="7777CA5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Técnico em Mineração + Registro no CFT. </w:t>
      </w:r>
    </w:p>
    <w:p w14:paraId="499A3EC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6723B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38D32CD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Auxiliar os analistas ambientais no desenvolvimento das atividades relacionadas à aplicação da legislação ambiental (Federal/Estadual/Municipal), por meio da fiscalização e licenciamento ambiental de fontes de poluição, assim como a realização de auditoria de conformidade legal, através de levantamentos, vistorias e avaliações ambientais, identificação e caracterização de fontes de poluição, realização de amostragem para avaliação de qualidade do meio e emissão de fontes de 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poluição, interpretação de dados ambientais e elaboração de relatórios técnicos. </w:t>
      </w:r>
    </w:p>
    <w:p w14:paraId="186C989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259F5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535E639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realização do diagnóstico ambiental de áreas, incluindo levantamento e classificação da vegetação existente, verificação da ocorrência de fauna nativa e delimitação de espaços especialmente protegidos. </w:t>
      </w:r>
    </w:p>
    <w:p w14:paraId="6720287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avaliação do impacto da implantação de obras e atividades no meio ambiente, nos aspectos relacionados à fauna e flora. </w:t>
      </w:r>
    </w:p>
    <w:p w14:paraId="57BC6FE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realização da verificação de conformidade das obras e empreendimentos a serem licenciados com a legislação ambiental de medidas para recuperação ambiental; </w:t>
      </w:r>
    </w:p>
    <w:p w14:paraId="731E16F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autorização e ou elaborar pareceres técnicos de sua competência para subsidiar os processos de licenciamento ambiental. </w:t>
      </w:r>
    </w:p>
    <w:p w14:paraId="6463A29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avaliação dos projetos de recomposição de mata ciliar, conservação de ecossistemas e das espécies nele inseridas, incluindo seu manejo e proteção; </w:t>
      </w:r>
    </w:p>
    <w:p w14:paraId="5D62A41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Auxiliar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analistas ambientais na estimulação e difusão de tecnologias, informação e educação ambientais; </w:t>
      </w:r>
    </w:p>
    <w:p w14:paraId="2C3D3F7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tarefas administrativas relacionadas ao licenciamento ambiental, tais como recepção e digitação de documentos e processos, organização de arquivos e controle de prazos. </w:t>
      </w:r>
    </w:p>
    <w:p w14:paraId="44B8E53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Desenvolver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 determinadas pelo superior imediato. </w:t>
      </w:r>
    </w:p>
    <w:p w14:paraId="043F3EA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9) Conduzir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veículo oficial. </w:t>
      </w:r>
    </w:p>
    <w:p w14:paraId="0953A9A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9FE70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366EA0F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4D2281D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FDB177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-------------------------------------------------------------------------------------</w:t>
      </w:r>
    </w:p>
    <w:p w14:paraId="531F7F87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A6C355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2446EF2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Advogado. </w:t>
      </w:r>
    </w:p>
    <w:p w14:paraId="5052370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163C1E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 MÍNIMA: </w:t>
      </w:r>
    </w:p>
    <w:p w14:paraId="590D41A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Direito+ Registro na Ordem dos Advogados do Brasil. </w:t>
      </w:r>
    </w:p>
    <w:p w14:paraId="6C9CC67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7777E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6340F37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Executar atividades jurídicas manifestando-se sobre questões de interesse do Consórcio, no que tange ao licenciamento ambiental, bem como, representar o Consórcio em questões judiciais e/ou extrajudiciais que necessitem de profissional especializado da área. </w:t>
      </w:r>
    </w:p>
    <w:p w14:paraId="4DC864A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BC97D3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1BD62D3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Atender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âmbito administrativo, aos processos e consultas que lhe forem submetidos pelos Analistas e Diretor Executivo do Consórcio Caparaó. </w:t>
      </w:r>
    </w:p>
    <w:p w14:paraId="0292006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2) Emitir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pareceres e interpretações de textos legais, confeccionar minutas, atender a consultas no âmbito administrativo sobre questões jurídicas. </w:t>
      </w:r>
    </w:p>
    <w:p w14:paraId="3625822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3) proceder a pesquisas pendentes a instruir processos administrativos, que versem sobre assuntos jurídicos; </w:t>
      </w:r>
    </w:p>
    <w:p w14:paraId="57FFB24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4) participar de reuniões quando convocado exercendo atividades compatíveis com a função, de conformidade com a disposição legal ou regulamentar, ou para as quais sejam expressamente </w:t>
      </w: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designado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0766DB3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5) Representar o Consórcio em questões judiciais e/ou extrajudiciais. </w:t>
      </w: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Exercer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correlatas. </w:t>
      </w:r>
    </w:p>
    <w:p w14:paraId="0FF4477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655C9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9E02F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E3BB9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13A0096A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 horas. </w:t>
      </w:r>
    </w:p>
    <w:p w14:paraId="7D95E98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2C6E20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</w:t>
      </w:r>
    </w:p>
    <w:p w14:paraId="7289C78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B829E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FUNÇÃO: </w:t>
      </w:r>
    </w:p>
    <w:p w14:paraId="762D8FF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Contador. </w:t>
      </w:r>
    </w:p>
    <w:p w14:paraId="4CF8BDE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A830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ESCOLARIDADE MÍNIMA: </w:t>
      </w:r>
    </w:p>
    <w:p w14:paraId="2BA2DA7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Curso Superior de Graduação em Ciências Contábeis+ Registro no CRC. </w:t>
      </w:r>
    </w:p>
    <w:p w14:paraId="21A42FE5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2CE392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SUMÁRIA DAS TAREFAS: </w:t>
      </w:r>
    </w:p>
    <w:p w14:paraId="2C73B2F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Executar tarefas de registro de atos e fatos contábeis, controle de ativo permanente, preparação de obrigações acessórias ao fisco e aos órgãos de controle e elaborar demonstrações </w:t>
      </w: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contábeis;.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DA6464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EE2549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DESCRIÇÃO DETALHADA DAS TAREFAS QUE COMPÕE A FUNÇÃO: </w:t>
      </w:r>
    </w:p>
    <w:p w14:paraId="6BD37C5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1) Conferir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analisar e classificar contabilmente os documentos comprobatórios das operações de natureza financeira realizadas; </w:t>
      </w:r>
    </w:p>
    <w:p w14:paraId="2B55255D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2) Escriturar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contas correntes diversas; </w:t>
      </w:r>
    </w:p>
    <w:p w14:paraId="7C87370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3) Empenhar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despesas da Câmara, quando autorizadas pela autoridade competente; </w:t>
      </w:r>
    </w:p>
    <w:p w14:paraId="6A56E401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4) Elaborar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as demonstrações orçamentárias e financeiras da Câmara, bem como elaborar outras que se façam necessárias, por solicitação da administração da Câmara; </w:t>
      </w:r>
    </w:p>
    <w:p w14:paraId="2275D9E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5) Preparar e informar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processos dentro de sua área de atuação; </w:t>
      </w:r>
    </w:p>
    <w:p w14:paraId="1E3516B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6) Sugerir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métodos e procedimento que visem à melhor coordenação dos serviços contábil-financeiros; </w:t>
      </w:r>
    </w:p>
    <w:p w14:paraId="75B5FD6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7) Organizar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para envio à prefeitura, em época própria, para fins orçamentários, a previsão das despesas da Câmara para o exercício seguinte; </w:t>
      </w:r>
    </w:p>
    <w:p w14:paraId="61C6D00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8) Organizar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mensalmente, os balancetes do exercício financeiro; </w:t>
      </w:r>
    </w:p>
    <w:p w14:paraId="2327693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9) Levantar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na época própria, o balanço da Câmara, contendo os respectivos quadros demonstrativos; </w:t>
      </w:r>
    </w:p>
    <w:p w14:paraId="39FB7609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10) Assinar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balanços, balancetes e outros documentos de apuração contábil e financeira; </w:t>
      </w:r>
    </w:p>
    <w:p w14:paraId="7EEC0D0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11) Fornecer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elementos, quando solicitado, para abertura de créditos adicionais; </w:t>
      </w:r>
    </w:p>
    <w:p w14:paraId="40BDF7D4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12) Examinar e conferir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processos de pagamento, tomando as providências cabíveis quando se verificarem irregularidades; </w:t>
      </w:r>
    </w:p>
    <w:p w14:paraId="52D951C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13)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liquidação de despesa, observando as regras pertinentes ao assunto; </w:t>
      </w:r>
    </w:p>
    <w:p w14:paraId="7622863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14) Realizar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os registros contábeis dos bens patrimoniais da Câmara; </w:t>
      </w:r>
    </w:p>
    <w:p w14:paraId="25831CA2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15) Participar da elaboração da proposta orçamentária da Câmara; </w:t>
      </w:r>
    </w:p>
    <w:p w14:paraId="31EE3F0E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16) Participar da elaboração da prestação de contas anual da Câmara;</w:t>
      </w:r>
    </w:p>
    <w:p w14:paraId="1BF5CB83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17) Efetuar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cálculos financeiros e de custos; </w:t>
      </w:r>
    </w:p>
    <w:p w14:paraId="3F8D28BF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18) Participar de inventários e de levantamento de bens e valores sob a guarda e responsabilidade da Câmara; </w:t>
      </w:r>
    </w:p>
    <w:p w14:paraId="2560FE28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19) Executar</w:t>
      </w:r>
      <w:proofErr w:type="gramEnd"/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outras atividades correlatas. </w:t>
      </w:r>
    </w:p>
    <w:p w14:paraId="1503050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E55FE6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CARGA HORÁRIA SEMANAL: </w:t>
      </w:r>
    </w:p>
    <w:p w14:paraId="0D9CB96C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40 horas. </w:t>
      </w:r>
    </w:p>
    <w:p w14:paraId="508226EB" w14:textId="77777777" w:rsidR="003F3FCC" w:rsidRPr="003F3FCC" w:rsidRDefault="003F3FCC" w:rsidP="003F3FCC">
      <w:pPr>
        <w:spacing w:after="0"/>
        <w:ind w:left="226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1BF88A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Art.2°.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Fica fixado o mês de março de cada ano, como o mês de referência para a revisão salarial anual.</w:t>
      </w:r>
    </w:p>
    <w:p w14:paraId="481A8094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C37B51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Art.3º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. Esta Resolução entra em vigor na data de sua publicação, revogando-se as disposições em contrário.</w:t>
      </w:r>
    </w:p>
    <w:p w14:paraId="555EAC30" w14:textId="77777777" w:rsidR="003F3FCC" w:rsidRPr="003F3FCC" w:rsidRDefault="003F3FCC" w:rsidP="003F3FCC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C009E81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Registre-se, publique-se e cumpra-se.</w:t>
      </w:r>
    </w:p>
    <w:p w14:paraId="2ECD9860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5B68BA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>Dores do Rio Preto, XX de XXXX de 2022.</w:t>
      </w:r>
    </w:p>
    <w:p w14:paraId="6DCD76D8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551D0C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485ACF" w14:textId="77777777" w:rsidR="003F3FCC" w:rsidRPr="003F3FCC" w:rsidRDefault="003F3FCC" w:rsidP="003F3FC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</w:t>
      </w:r>
    </w:p>
    <w:p w14:paraId="4CD07E02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F3FCC">
        <w:rPr>
          <w:rFonts w:ascii="Times New Roman" w:eastAsia="Calibri" w:hAnsi="Times New Roman" w:cs="Times New Roman"/>
          <w:b/>
          <w:sz w:val="24"/>
          <w:szCs w:val="24"/>
        </w:rPr>
        <w:t>Cleudenir</w:t>
      </w:r>
      <w:proofErr w:type="spellEnd"/>
      <w:r w:rsidRPr="003F3FCC">
        <w:rPr>
          <w:rFonts w:ascii="Times New Roman" w:eastAsia="Calibri" w:hAnsi="Times New Roman" w:cs="Times New Roman"/>
          <w:b/>
          <w:sz w:val="24"/>
          <w:szCs w:val="24"/>
        </w:rPr>
        <w:t xml:space="preserve"> José de Carvalho Neto</w:t>
      </w:r>
    </w:p>
    <w:p w14:paraId="757EDF27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Presidente do Consórcio Caparaó</w:t>
      </w:r>
    </w:p>
    <w:p w14:paraId="1F43BF80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164D5F" w14:textId="77777777" w:rsidR="003F3FCC" w:rsidRPr="003F3FCC" w:rsidRDefault="003F3FCC" w:rsidP="003F3FCC">
      <w:pPr>
        <w:spacing w:after="0"/>
        <w:jc w:val="both"/>
        <w:rPr>
          <w:rFonts w:ascii="Calibri" w:eastAsia="Calibri" w:hAnsi="Calibri" w:cs="Times New Roman"/>
        </w:rPr>
      </w:pPr>
    </w:p>
    <w:p w14:paraId="43A2EE02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5E84B357" w14:textId="23E108A5" w:rsidR="00DF24F6" w:rsidRPr="00405037" w:rsidRDefault="00DF24F6" w:rsidP="008E627A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iCs/>
          <w:color w:val="auto"/>
        </w:rPr>
      </w:pPr>
    </w:p>
    <w:p w14:paraId="390763A4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FCC">
        <w:rPr>
          <w:rFonts w:ascii="Times New Roman" w:eastAsia="Calibri" w:hAnsi="Times New Roman" w:cs="Times New Roman"/>
          <w:b/>
          <w:sz w:val="28"/>
          <w:szCs w:val="28"/>
          <w:u w:val="single"/>
        </w:rPr>
        <w:t>ANEXO II</w:t>
      </w:r>
    </w:p>
    <w:p w14:paraId="6B865AF9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C5CFED7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36A945AA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16E25025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F3FCC">
        <w:rPr>
          <w:rFonts w:ascii="Times New Roman" w:eastAsia="Calibri" w:hAnsi="Times New Roman" w:cs="Times New Roman"/>
          <w:b/>
          <w:sz w:val="28"/>
          <w:szCs w:val="28"/>
          <w:u w:val="single"/>
        </w:rPr>
        <w:t>RESOLUÇÃO AG-CIM CAPARAÓ Nº XX/2022</w:t>
      </w:r>
    </w:p>
    <w:p w14:paraId="03295690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63EA91DA" w14:textId="77777777" w:rsidR="003F3FCC" w:rsidRPr="003F3FCC" w:rsidRDefault="003F3FCC" w:rsidP="003F3FCC">
      <w:pPr>
        <w:spacing w:after="0"/>
        <w:ind w:left="4962"/>
        <w:jc w:val="both"/>
        <w:rPr>
          <w:rFonts w:ascii="Times New Roman" w:eastAsia="Calibri" w:hAnsi="Times New Roman" w:cs="Times New Roman"/>
          <w:b/>
          <w:sz w:val="28"/>
        </w:rPr>
      </w:pPr>
      <w:r w:rsidRPr="003F3FCC">
        <w:rPr>
          <w:rFonts w:ascii="Times New Roman" w:eastAsia="Calibri" w:hAnsi="Times New Roman" w:cs="Times New Roman"/>
          <w:b/>
          <w:sz w:val="28"/>
        </w:rPr>
        <w:t>Altera o endereço da sede do Consórcio Caparaó.</w:t>
      </w:r>
    </w:p>
    <w:p w14:paraId="38EA333C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14:paraId="0BBC69E1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O Presidente do Consórcio Público Intermunicipal de Desenvolvimento Sustentável do Território do Caparaó Capixaba - Consórcio Caparaó, Sr. </w:t>
      </w:r>
      <w:proofErr w:type="spellStart"/>
      <w:r w:rsidRPr="003F3FCC">
        <w:rPr>
          <w:rFonts w:ascii="Times New Roman" w:eastAsia="Calibri" w:hAnsi="Times New Roman" w:cs="Times New Roman"/>
          <w:sz w:val="24"/>
          <w:szCs w:val="24"/>
        </w:rPr>
        <w:t>Cleudenir</w:t>
      </w:r>
      <w:proofErr w:type="spellEnd"/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 José de Carvalho Neto, no uso de suas atribuições conferidas pela cláusula décima quarta, §1º, VI do Contrato de Consórcio Público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>FAZ SABER</w:t>
      </w: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 que a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>ASSEMBLEIA GERAL</w:t>
      </w: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 xml:space="preserve">EXTRAORDINÁRIA </w:t>
      </w:r>
      <w:r w:rsidRPr="003F3FCC">
        <w:rPr>
          <w:rFonts w:ascii="Times New Roman" w:eastAsia="Calibri" w:hAnsi="Times New Roman" w:cs="Times New Roman"/>
          <w:sz w:val="24"/>
          <w:szCs w:val="24"/>
        </w:rPr>
        <w:t xml:space="preserve">do dia 06 (seis) de abril de 2022 (dois mil e vinte e dois), aprovou e ele publica a seguinte </w:t>
      </w:r>
      <w:r w:rsidRPr="003F3FCC">
        <w:rPr>
          <w:rFonts w:ascii="Times New Roman" w:eastAsia="Calibri" w:hAnsi="Times New Roman" w:cs="Times New Roman"/>
          <w:b/>
          <w:sz w:val="24"/>
          <w:szCs w:val="24"/>
        </w:rPr>
        <w:t>RESOLUÇÃO:</w:t>
      </w:r>
    </w:p>
    <w:p w14:paraId="5636917D" w14:textId="77777777" w:rsidR="003F3FCC" w:rsidRPr="003F3FCC" w:rsidRDefault="003F3FCC" w:rsidP="003F3FCC">
      <w:pPr>
        <w:tabs>
          <w:tab w:val="left" w:pos="1701"/>
        </w:tabs>
        <w:spacing w:before="24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Art. 1º.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partir da publicação desta Resolução o endereço da sede do Consórcio Público Intermunicipal de Desenvolvimento Sustentável do Território do Caparaó Capixaba – Consórcio Caparaó, CNPJ Nº 03.353.387/0001-58, passa a ser no: Polo de Educação Ambiental do Caparaó, localizado a Rua Principal, S/N – Distrito de Patrimônio da Penha – Divino de São Lourenço/ES, CEP: 29.590-000.</w:t>
      </w:r>
    </w:p>
    <w:p w14:paraId="06783D75" w14:textId="77777777" w:rsidR="003F3FCC" w:rsidRPr="003F3FCC" w:rsidRDefault="003F3FCC" w:rsidP="003F3FCC">
      <w:pPr>
        <w:tabs>
          <w:tab w:val="left" w:pos="1701"/>
        </w:tabs>
        <w:spacing w:before="24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F3F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Art.2º</w:t>
      </w:r>
      <w:r w:rsidRPr="003F3F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Esta Resolução entra em vigor na data de sua publicação. </w:t>
      </w:r>
    </w:p>
    <w:p w14:paraId="4DDA6B33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Registre-se, publique-se e cumpra-se.</w:t>
      </w:r>
    </w:p>
    <w:p w14:paraId="4F4F581F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F479E0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Dores do Rio Preto, XX de XXXXX de 2022.</w:t>
      </w:r>
    </w:p>
    <w:p w14:paraId="0AF44D56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47903E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75769D" w14:textId="77777777" w:rsidR="003F3FCC" w:rsidRPr="003F3FCC" w:rsidRDefault="003F3FCC" w:rsidP="003F3FC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542194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F3FCC">
        <w:rPr>
          <w:rFonts w:ascii="Times New Roman" w:eastAsia="Calibri" w:hAnsi="Times New Roman" w:cs="Times New Roman"/>
          <w:b/>
          <w:sz w:val="24"/>
          <w:szCs w:val="24"/>
        </w:rPr>
        <w:t>Cleudenir</w:t>
      </w:r>
      <w:proofErr w:type="spellEnd"/>
      <w:r w:rsidRPr="003F3FCC">
        <w:rPr>
          <w:rFonts w:ascii="Times New Roman" w:eastAsia="Calibri" w:hAnsi="Times New Roman" w:cs="Times New Roman"/>
          <w:b/>
          <w:sz w:val="24"/>
          <w:szCs w:val="24"/>
        </w:rPr>
        <w:t xml:space="preserve"> José de Carvalho Neto</w:t>
      </w:r>
    </w:p>
    <w:p w14:paraId="2898FB9D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3FCC">
        <w:rPr>
          <w:rFonts w:ascii="Times New Roman" w:eastAsia="Calibri" w:hAnsi="Times New Roman" w:cs="Times New Roman"/>
          <w:sz w:val="24"/>
          <w:szCs w:val="24"/>
        </w:rPr>
        <w:t>Presidente do Consórcio Caparaó</w:t>
      </w:r>
    </w:p>
    <w:p w14:paraId="0FF98F81" w14:textId="77777777" w:rsidR="003F3FCC" w:rsidRPr="003F3FCC" w:rsidRDefault="003F3FCC" w:rsidP="003F3FCC">
      <w:pPr>
        <w:spacing w:after="0"/>
        <w:jc w:val="both"/>
        <w:rPr>
          <w:rFonts w:ascii="Calibri" w:eastAsia="Calibri" w:hAnsi="Calibri" w:cs="Times New Roman"/>
        </w:rPr>
      </w:pPr>
    </w:p>
    <w:p w14:paraId="7402F6B1" w14:textId="77777777" w:rsidR="003F3FCC" w:rsidRPr="003F3FCC" w:rsidRDefault="003F3FCC" w:rsidP="003F3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0B1554F9" w14:textId="77777777" w:rsidR="00DF24F6" w:rsidRPr="00D677F2" w:rsidRDefault="00DF24F6" w:rsidP="008E627A">
      <w:pPr>
        <w:pStyle w:val="Default"/>
        <w:spacing w:before="120" w:after="120" w:line="276" w:lineRule="auto"/>
        <w:jc w:val="both"/>
        <w:rPr>
          <w:rFonts w:asciiTheme="minorHAnsi" w:hAnsiTheme="minorHAnsi" w:cstheme="minorHAnsi"/>
          <w:iCs/>
          <w:color w:val="auto"/>
        </w:rPr>
      </w:pPr>
      <w:bookmarkStart w:id="1" w:name="_GoBack"/>
      <w:bookmarkEnd w:id="1"/>
    </w:p>
    <w:sectPr w:rsidR="00DF24F6" w:rsidRPr="00D677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E4EDF"/>
    <w:multiLevelType w:val="hybridMultilevel"/>
    <w:tmpl w:val="F724C9FC"/>
    <w:lvl w:ilvl="0" w:tplc="D4C2BF8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84"/>
    <w:rsid w:val="00010B7B"/>
    <w:rsid w:val="000149A5"/>
    <w:rsid w:val="00051809"/>
    <w:rsid w:val="000721E5"/>
    <w:rsid w:val="000838C5"/>
    <w:rsid w:val="000F4789"/>
    <w:rsid w:val="00127BDB"/>
    <w:rsid w:val="00174ABE"/>
    <w:rsid w:val="0019262A"/>
    <w:rsid w:val="001A3AAE"/>
    <w:rsid w:val="001B2EAF"/>
    <w:rsid w:val="001C0EB2"/>
    <w:rsid w:val="001F1489"/>
    <w:rsid w:val="00212430"/>
    <w:rsid w:val="002319BE"/>
    <w:rsid w:val="002352D3"/>
    <w:rsid w:val="0026715D"/>
    <w:rsid w:val="002C37C9"/>
    <w:rsid w:val="002C62E8"/>
    <w:rsid w:val="00302D13"/>
    <w:rsid w:val="00331626"/>
    <w:rsid w:val="003632C9"/>
    <w:rsid w:val="0038305B"/>
    <w:rsid w:val="003C0126"/>
    <w:rsid w:val="003D48AC"/>
    <w:rsid w:val="003E60CB"/>
    <w:rsid w:val="003F3FCC"/>
    <w:rsid w:val="00405037"/>
    <w:rsid w:val="0044696B"/>
    <w:rsid w:val="00542803"/>
    <w:rsid w:val="005528AB"/>
    <w:rsid w:val="0055342A"/>
    <w:rsid w:val="005543ED"/>
    <w:rsid w:val="005A0D39"/>
    <w:rsid w:val="005D1ABF"/>
    <w:rsid w:val="00632D65"/>
    <w:rsid w:val="00675256"/>
    <w:rsid w:val="00685BDA"/>
    <w:rsid w:val="00720F65"/>
    <w:rsid w:val="0075657A"/>
    <w:rsid w:val="00784513"/>
    <w:rsid w:val="007A050D"/>
    <w:rsid w:val="007B044F"/>
    <w:rsid w:val="007D2E94"/>
    <w:rsid w:val="007F13B4"/>
    <w:rsid w:val="0085077F"/>
    <w:rsid w:val="008E627A"/>
    <w:rsid w:val="008F36A8"/>
    <w:rsid w:val="00941D82"/>
    <w:rsid w:val="009F534A"/>
    <w:rsid w:val="00A14272"/>
    <w:rsid w:val="00A71985"/>
    <w:rsid w:val="00A92753"/>
    <w:rsid w:val="00A93184"/>
    <w:rsid w:val="00AD2355"/>
    <w:rsid w:val="00AE28E6"/>
    <w:rsid w:val="00B14CBD"/>
    <w:rsid w:val="00B31894"/>
    <w:rsid w:val="00B5556C"/>
    <w:rsid w:val="00B80BA3"/>
    <w:rsid w:val="00BA5806"/>
    <w:rsid w:val="00C25D26"/>
    <w:rsid w:val="00D02B68"/>
    <w:rsid w:val="00D07E94"/>
    <w:rsid w:val="00D26F24"/>
    <w:rsid w:val="00D615D7"/>
    <w:rsid w:val="00D66DA2"/>
    <w:rsid w:val="00D677F2"/>
    <w:rsid w:val="00DD74DC"/>
    <w:rsid w:val="00DE4AFB"/>
    <w:rsid w:val="00DF24F6"/>
    <w:rsid w:val="00E26BDA"/>
    <w:rsid w:val="00E47B46"/>
    <w:rsid w:val="00E61025"/>
    <w:rsid w:val="00E65B3C"/>
    <w:rsid w:val="00E72E20"/>
    <w:rsid w:val="00ED03CA"/>
    <w:rsid w:val="00EF701D"/>
    <w:rsid w:val="00FA47A2"/>
    <w:rsid w:val="00FB5AE7"/>
    <w:rsid w:val="00FD1CBD"/>
    <w:rsid w:val="00FE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4746"/>
  <w15:chartTrackingRefBased/>
  <w15:docId w15:val="{A5E01B4A-F442-4535-A697-6F93FB87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3162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31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3184"/>
  </w:style>
  <w:style w:type="character" w:customStyle="1" w:styleId="Ttulo1Char">
    <w:name w:val="Título 1 Char"/>
    <w:basedOn w:val="Fontepargpadro"/>
    <w:link w:val="Ttulo1"/>
    <w:rsid w:val="00331626"/>
    <w:rPr>
      <w:rFonts w:ascii="Arial" w:eastAsia="Times New Roman" w:hAnsi="Arial" w:cs="Arial"/>
      <w:b/>
      <w:bCs/>
      <w:sz w:val="24"/>
      <w:szCs w:val="24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33162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33162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E62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8E627A"/>
    <w:pPr>
      <w:spacing w:after="0" w:line="240" w:lineRule="auto"/>
    </w:pPr>
    <w:rPr>
      <w:rFonts w:ascii="Calibri" w:eastAsia="Batang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8E627A"/>
    <w:rPr>
      <w:rFonts w:ascii="Calibri" w:eastAsia="Batang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C62E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C62E8"/>
  </w:style>
  <w:style w:type="table" w:styleId="Tabelacomgrade">
    <w:name w:val="Table Grid"/>
    <w:basedOn w:val="Tabelanormal"/>
    <w:uiPriority w:val="59"/>
    <w:rsid w:val="003F3F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19</Pages>
  <Words>5222</Words>
  <Characters>28200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Usuário</cp:lastModifiedBy>
  <cp:revision>27</cp:revision>
  <dcterms:created xsi:type="dcterms:W3CDTF">2017-10-24T14:53:00Z</dcterms:created>
  <dcterms:modified xsi:type="dcterms:W3CDTF">2022-04-14T13:19:00Z</dcterms:modified>
</cp:coreProperties>
</file>