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BCD8191" w:rsidP="1BCD8191" w:rsidRDefault="1BCD8191" w14:paraId="7110CEEB" w14:textId="3AC2F79A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EXTRATO DE CONTRATO</w:t>
      </w:r>
    </w:p>
    <w:p w:rsidR="1BCD8191" w:rsidP="1BCD8191" w:rsidRDefault="1BCD8191" w14:paraId="6EB365CC" w14:textId="11D96621">
      <w:pPr>
        <w:pStyle w:val="Normal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1BCD8191" w:rsidP="1BCD8191" w:rsidRDefault="1BCD8191" w14:paraId="06E7BF72" w14:textId="7226D077">
      <w:pPr>
        <w:pStyle w:val="Normal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</w:p>
    <w:p w:rsidR="1BCD8191" w:rsidP="1BCD8191" w:rsidRDefault="1BCD8191" w14:paraId="18793838" w14:textId="6BF67F9F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Pr="0091556C" w:rsidR="004159E9" w:rsidP="1BCD8191" w:rsidRDefault="0300E87B" w14:paraId="7C7F2713" w14:textId="01D48A03">
      <w:pPr>
        <w:rPr>
          <w:rFonts w:ascii="Times New Roman" w:hAnsi="Times New Roman" w:eastAsia="Times New Roman" w:cs="Times New Roman"/>
          <w:sz w:val="22"/>
          <w:szCs w:val="22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DISPENSA DE LICITAÇÃO 004/2022</w:t>
      </w:r>
    </w:p>
    <w:p w:rsidR="0300E87B" w:rsidP="1BCD8191" w:rsidRDefault="0300E87B" w14:paraId="6A3EA5BB" w14:textId="09AE652A">
      <w:pPr>
        <w:rPr>
          <w:rFonts w:ascii="Times New Roman" w:hAnsi="Times New Roman" w:eastAsia="Times New Roman" w:cs="Times New Roman"/>
          <w:b w:val="1"/>
          <w:bCs w:val="1"/>
        </w:rPr>
      </w:pPr>
    </w:p>
    <w:p w:rsidR="0300E87B" w:rsidP="1BCD8191" w:rsidRDefault="0300E87B" w14:paraId="5CE82F0B" w14:textId="0D6F7748">
      <w:pPr>
        <w:rPr>
          <w:rFonts w:ascii="Times New Roman" w:hAnsi="Times New Roman" w:eastAsia="Times New Roman" w:cs="Times New Roman"/>
          <w:b w:val="1"/>
          <w:bCs w:val="1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Contratante: </w:t>
      </w:r>
      <w:r w:rsidRPr="1BCD8191" w:rsidR="1BCD8191">
        <w:rPr>
          <w:rFonts w:ascii="Times New Roman" w:hAnsi="Times New Roman" w:eastAsia="Times New Roman" w:cs="Times New Roman"/>
          <w:sz w:val="24"/>
          <w:szCs w:val="24"/>
        </w:rPr>
        <w:t>Consórcio Público Intermunicipal de Desenvolvimento Sustentável do Território do Caparaó Capixaba - Consórcio Caparaó.</w:t>
      </w:r>
    </w:p>
    <w:p w:rsidR="1360F719" w:rsidP="1360F719" w:rsidRDefault="1360F719" w14:paraId="7CCE1EA5" w14:textId="5DE10146"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</w:p>
    <w:p w:rsidR="0300E87B" w:rsidP="1BCD8191" w:rsidRDefault="0300E87B" w14:paraId="76E16FE2" w14:textId="34E793E2">
      <w:pPr>
        <w:pStyle w:val="Normal"/>
        <w:spacing w:beforeAutospacing="on" w:after="0" w:afterAutospacing="on" w:line="36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Contratado: 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L E Faleiro Consultoria e Assessoria Empresarial CNPJ 34.488.985/0001-68, Endereço: Rua </w:t>
      </w:r>
      <w:proofErr w:type="spellStart"/>
      <w:r w:rsidRPr="1BCD8191" w:rsidR="1BCD81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Lazarino</w:t>
      </w:r>
      <w:proofErr w:type="spellEnd"/>
      <w:r w:rsidRPr="1BCD8191" w:rsidR="1BCD81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Ricci, 34 – Centro – Ibitirama/ES CEP. 29.540-000.</w:t>
      </w:r>
      <w:r w:rsidRPr="1BCD8191" w:rsidR="1BCD819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w:rsidR="0300E87B" w:rsidP="1BCD8191" w:rsidRDefault="0300E87B" w14:paraId="07EED44C" w14:textId="08146A7D">
      <w:pPr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Base Legal: </w:t>
      </w:r>
      <w:r w:rsidRPr="1BCD8191" w:rsidR="1BCD819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art. 25, combinado com art. 13, III da Lei 8.666/93.</w:t>
      </w:r>
    </w:p>
    <w:p w:rsidR="0300E87B" w:rsidP="1BCD8191" w:rsidRDefault="0300E87B" w14:paraId="10393168" w14:textId="31F18F5A">
      <w:pPr>
        <w:pStyle w:val="Normal"/>
        <w:spacing w:beforeAutospacing="on" w:after="0" w:afterAutospacing="on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Objeto: 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Contratação de empresa especializada para fazer serviços de execução da escrituração Contábil, Financeira, Orçamentária e Fiscal, serviços de folha de pagamento e recursos humanos, assim como demais atos correlatos que se fizerem necessários do Consorcio Caparaó.</w:t>
      </w:r>
    </w:p>
    <w:p w:rsidR="0300E87B" w:rsidP="1BCD8191" w:rsidRDefault="0300E87B" w14:paraId="52339F5C" w14:textId="4169B00A">
      <w:pPr>
        <w:pStyle w:val="Normal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</w:p>
    <w:p w:rsidR="0300E87B" w:rsidP="1BCD8191" w:rsidRDefault="0300E87B" w14:paraId="6A001633" w14:textId="564D2D93">
      <w:pPr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1BCD8191" w:rsidR="1BCD819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R$ 38.500,00 (trinta e oito mil e quinhentos reais)</w:t>
      </w:r>
    </w:p>
    <w:p w:rsidR="4DAE6CD3" w:rsidP="1BCD8191" w:rsidRDefault="4DAE6CD3" w14:paraId="61656302" w14:textId="1C9DCA3C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1360F719" w:rsidP="1BCD8191" w:rsidRDefault="1360F719" w14:paraId="70939F28" w14:textId="3445B18B">
      <w:pPr>
        <w:pStyle w:val="Normal"/>
        <w:spacing w:after="16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Dotação Orçamentária: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001001.1854200030.012/33903900000 - Ficha 08 – Outros Serviços de Terceiros – Pessoa Jurídica</w:t>
      </w:r>
    </w:p>
    <w:p w:rsidR="0300E87B" w:rsidP="1BCD8191" w:rsidRDefault="0300E87B" w14:paraId="3B9F6645" w14:textId="63FCCBA4">
      <w:pPr>
        <w:jc w:val="both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1BCD8191" w:rsidR="1BCD819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16/02/2022 a 31/12/2022</w:t>
      </w:r>
    </w:p>
    <w:p w:rsidR="0300E87B" w:rsidP="1BCD8191" w:rsidRDefault="0300E87B" w14:paraId="788585AF" w14:textId="34E7F4F6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300E87B" w14:paraId="092B0360" w14:textId="22445CA7">
      <w:pPr>
        <w:rPr>
          <w:rFonts w:ascii="Times New Roman" w:hAnsi="Times New Roman" w:eastAsia="Times New Roman" w:cs="Times New Roman"/>
          <w:color w:val="000000" w:themeColor="text1"/>
        </w:rPr>
      </w:pPr>
      <w:r w:rsidRPr="1BCD8191" w:rsidR="1BCD819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Dores do Rio Preto, 17 de fevereiro de 2022.</w:t>
      </w:r>
    </w:p>
    <w:p w:rsidR="0300E87B" w:rsidP="1BCD8191" w:rsidRDefault="0300E87B" w14:paraId="64F89F52" w14:textId="7BF9AD5D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300E87B" w14:paraId="3D9B2DCF" w14:textId="704D3BF1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300E87B" w14:paraId="19211685" w14:textId="361B7A62">
      <w:pPr>
        <w:rPr>
          <w:rFonts w:ascii="Times New Roman" w:hAnsi="Times New Roman" w:eastAsia="Times New Roman" w:cs="Times New Roman"/>
          <w:color w:val="000000" w:themeColor="text1"/>
        </w:rPr>
      </w:pPr>
    </w:p>
    <w:p w:rsidR="0300E87B" w:rsidP="1BCD8191" w:rsidRDefault="00EE3712" w14:paraId="15E2B07E" w14:textId="4C6C0624">
      <w:pPr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Dalva Vieira de Souza </w:t>
      </w:r>
      <w:proofErr w:type="spellStart"/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Ringuier</w:t>
      </w:r>
      <w:proofErr w:type="spellEnd"/>
    </w:p>
    <w:p w:rsidR="1360F719" w:rsidP="1360F719" w:rsidRDefault="1360F719" w14:paraId="46E2E354" w14:textId="7B853811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</w:p>
    <w:p w:rsidR="0300E87B" w:rsidP="1BCD8191" w:rsidRDefault="0300E87B" w14:paraId="2918EFE3" w14:textId="7A948997">
      <w:pPr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1BCD8191" w:rsidR="1BCD819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DIRETORA EXECUTIVA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360F719"/>
    <w:rsid w:val="18735CED"/>
    <w:rsid w:val="1BCD8191"/>
    <w:rsid w:val="44A645AB"/>
    <w:rsid w:val="4DAE6CD3"/>
    <w:rsid w:val="4FA7DAA8"/>
    <w:rsid w:val="6B61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13</revision>
  <lastPrinted>2021-05-03T17:52:00.0000000Z</lastPrinted>
  <dcterms:created xsi:type="dcterms:W3CDTF">2021-05-08T00:31:00.0000000Z</dcterms:created>
  <dcterms:modified xsi:type="dcterms:W3CDTF">2022-02-17T13:27:54.1862385Z</dcterms:modified>
</coreProperties>
</file>